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492"/>
        <w:gridCol w:w="5645"/>
      </w:tblGrid>
      <w:tr w:rsidR="00CA5E79" w:rsidRPr="00716E82" w:rsidTr="008C4813">
        <w:tc>
          <w:tcPr>
            <w:tcW w:w="4644" w:type="dxa"/>
          </w:tcPr>
          <w:p w:rsidR="00CA5E79" w:rsidRDefault="00CA5E79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E79" w:rsidRDefault="00CA5E79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E79" w:rsidRDefault="00CA5E79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E79" w:rsidRDefault="00CA5E79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E79" w:rsidRPr="00716E82" w:rsidRDefault="00CA5E79" w:rsidP="008C48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CA5E79" w:rsidRPr="00716E82" w:rsidRDefault="00CA5E79" w:rsidP="008C4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E82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DF66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A5E79" w:rsidRPr="00716E82" w:rsidRDefault="00CA5E79" w:rsidP="00DB5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A52279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DB505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315C4">
              <w:rPr>
                <w:rFonts w:ascii="Times New Roman" w:hAnsi="Times New Roman"/>
                <w:sz w:val="24"/>
                <w:szCs w:val="24"/>
              </w:rPr>
              <w:t xml:space="preserve"> и плановый период 20</w:t>
            </w:r>
            <w:r w:rsidR="00DB505D">
              <w:rPr>
                <w:rFonts w:ascii="Times New Roman" w:hAnsi="Times New Roman"/>
                <w:sz w:val="24"/>
                <w:szCs w:val="24"/>
              </w:rPr>
              <w:t>20</w:t>
            </w:r>
            <w:r w:rsidR="006315C4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A52279">
              <w:rPr>
                <w:rFonts w:ascii="Times New Roman" w:hAnsi="Times New Roman"/>
                <w:sz w:val="24"/>
                <w:szCs w:val="24"/>
              </w:rPr>
              <w:t>2</w:t>
            </w:r>
            <w:r w:rsidR="00DB505D">
              <w:rPr>
                <w:rFonts w:ascii="Times New Roman" w:hAnsi="Times New Roman"/>
                <w:sz w:val="24"/>
                <w:szCs w:val="24"/>
              </w:rPr>
              <w:t>1</w:t>
            </w:r>
            <w:r w:rsidR="006315C4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 </w:t>
            </w:r>
            <w:r w:rsidR="00A52279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="00DB505D">
              <w:rPr>
                <w:rFonts w:ascii="Times New Roman" w:hAnsi="Times New Roman"/>
                <w:sz w:val="24"/>
                <w:szCs w:val="24"/>
              </w:rPr>
              <w:t>8</w:t>
            </w:r>
            <w:r w:rsidR="00C7292F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A52279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</w:tbl>
    <w:p w:rsidR="00CA5E79" w:rsidRDefault="00CA5E79" w:rsidP="00F246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17E32" w:rsidRDefault="00F17E32" w:rsidP="008C4813">
      <w:pPr>
        <w:pStyle w:val="ConsTitle"/>
        <w:widowControl/>
        <w:ind w:left="7788" w:right="0" w:firstLine="70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A5E79" w:rsidRPr="00994909" w:rsidRDefault="00CA5E79" w:rsidP="008C4813">
      <w:pPr>
        <w:pStyle w:val="ConsTitle"/>
        <w:widowControl/>
        <w:ind w:left="7788" w:right="0" w:firstLine="70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94909">
        <w:rPr>
          <w:rFonts w:ascii="Times New Roman" w:hAnsi="Times New Roman" w:cs="Times New Roman"/>
          <w:b w:val="0"/>
          <w:bCs w:val="0"/>
          <w:sz w:val="24"/>
          <w:szCs w:val="24"/>
        </w:rPr>
        <w:t>Таблица 1</w:t>
      </w:r>
    </w:p>
    <w:p w:rsidR="00CA5E79" w:rsidRPr="00994909" w:rsidRDefault="00CA5E79" w:rsidP="0099490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Распределение</w:t>
      </w:r>
    </w:p>
    <w:p w:rsidR="00CA5E79" w:rsidRPr="00994909" w:rsidRDefault="00CA5E79" w:rsidP="00994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бюджетных ассигнований по разделам</w:t>
      </w:r>
      <w:r w:rsidR="00E4286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подразделам, целевым статьям </w:t>
      </w:r>
      <w:r w:rsidR="00E42862">
        <w:rPr>
          <w:rFonts w:ascii="Times New Roman" w:hAnsi="Times New Roman" w:cs="Times New Roman"/>
          <w:b/>
          <w:bCs/>
          <w:sz w:val="24"/>
          <w:szCs w:val="24"/>
        </w:rPr>
        <w:t xml:space="preserve">(муниципальным программам Ютазинского муниципального района и непрограммным направлениям деятельности), группам 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>вид</w:t>
      </w:r>
      <w:r w:rsidR="00E42862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расходов классификации расходов бюджетов бюджета Ютазинского муниципального района на 201</w:t>
      </w:r>
      <w:r w:rsidR="00DB505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CA5E79" w:rsidRPr="00994909" w:rsidRDefault="00CA5E79" w:rsidP="00B414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94909">
        <w:rPr>
          <w:rFonts w:ascii="Times New Roman" w:hAnsi="Times New Roman" w:cs="Times New Roman"/>
          <w:sz w:val="24"/>
          <w:szCs w:val="24"/>
        </w:rPr>
        <w:t>ыс.руб.</w:t>
      </w:r>
    </w:p>
    <w:tbl>
      <w:tblPr>
        <w:tblW w:w="99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42"/>
        <w:gridCol w:w="567"/>
        <w:gridCol w:w="1559"/>
        <w:gridCol w:w="608"/>
        <w:gridCol w:w="1620"/>
      </w:tblGrid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Наименование показателя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КЦСР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КВР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2019г.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45 110,75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1 617,00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1 617,00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Глава муниципального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1 617,00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1 617,00</w:t>
            </w:r>
          </w:p>
        </w:tc>
      </w:tr>
      <w:tr w:rsidR="00424CDB" w:rsidRPr="00424CDB" w:rsidTr="00424CDB">
        <w:trPr>
          <w:trHeight w:val="1156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7 610,60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7 610,60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RANGE!B9"/>
            <w:bookmarkStart w:id="1" w:name="RANGE!B9:F10"/>
            <w:bookmarkEnd w:id="1"/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  <w:bookmarkEnd w:id="0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2" w:name="RANGE!E9"/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bookmarkEnd w:id="2"/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7 610,60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6 337,50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1 251,30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21,80</w:t>
            </w:r>
          </w:p>
        </w:tc>
      </w:tr>
      <w:tr w:rsidR="00424CDB" w:rsidRPr="00424CDB" w:rsidTr="00424CDB">
        <w:trPr>
          <w:trHeight w:val="1202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15 796,15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693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0220825302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0220825302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334,90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0220825302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6,50</w:t>
            </w:r>
          </w:p>
        </w:tc>
      </w:tr>
      <w:tr w:rsidR="00424CDB" w:rsidRPr="00424CDB" w:rsidTr="00424CDB">
        <w:trPr>
          <w:trHeight w:val="139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2410125390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1,60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2410125390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15 453,15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15 111,75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10 868,80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4 187,95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9900025240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334,90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6,50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5,90</w:t>
            </w:r>
          </w:p>
        </w:tc>
      </w:tr>
      <w:tr w:rsidR="00424CDB" w:rsidRPr="00424CDB" w:rsidTr="00424CDB">
        <w:trPr>
          <w:trHeight w:val="10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9900051200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5,90</w:t>
            </w:r>
          </w:p>
        </w:tc>
      </w:tr>
      <w:tr w:rsidR="00424CDB" w:rsidRPr="00424CDB" w:rsidTr="00424CDB">
        <w:trPr>
          <w:trHeight w:val="797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4 756,70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4 756,70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4 756,70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3 857,60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893,30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5,80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2 762,90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2 762,90</w:t>
            </w:r>
          </w:p>
        </w:tc>
      </w:tr>
      <w:tr w:rsidR="00424CDB" w:rsidRPr="00424CDB" w:rsidTr="00424CDB">
        <w:trPr>
          <w:trHeight w:val="338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9900007411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2 762,90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9900007411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2 762,90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12 561,50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0350325330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960,80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0350325330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960,80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11 600,70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2 076,10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1 602,50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469,70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9900002950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483,30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9900002950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483,30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9900025151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9900025151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9900025260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370,20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9900025260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333,10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9900025260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9900025270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363,40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309,50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53,90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9900025340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39,50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9900025340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9900025350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9900025350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9900025400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9900025400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5,60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9900029900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6 186,70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9900029900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6 186,70</w:t>
            </w:r>
          </w:p>
        </w:tc>
      </w:tr>
      <w:tr w:rsidR="00424CDB" w:rsidRPr="00424CDB" w:rsidTr="00424CDB">
        <w:trPr>
          <w:trHeight w:val="919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9900044020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664,60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9900044020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659,10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9900044020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5,50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9900059300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1 153,70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749,70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397,20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9900092030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9900092030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3,80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9900097071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253,30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9900097071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253,30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1 425,70</w:t>
            </w:r>
          </w:p>
        </w:tc>
      </w:tr>
      <w:tr w:rsidR="00424CDB" w:rsidRPr="00424CDB" w:rsidTr="00424CDB">
        <w:trPr>
          <w:trHeight w:val="26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1 425,70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1 425,70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9900051180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1 425,70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1 425,70</w:t>
            </w:r>
          </w:p>
        </w:tc>
      </w:tr>
      <w:tr w:rsidR="00424CDB" w:rsidRPr="00424CDB" w:rsidTr="00424CDB">
        <w:trPr>
          <w:trHeight w:val="629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1 752,50</w:t>
            </w:r>
          </w:p>
        </w:tc>
      </w:tr>
      <w:tr w:rsidR="00424CDB" w:rsidRPr="00424CDB" w:rsidTr="00424CDB">
        <w:trPr>
          <w:trHeight w:val="836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1 443,00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1 443,00</w:t>
            </w:r>
          </w:p>
        </w:tc>
      </w:tr>
      <w:tr w:rsidR="00424CDB" w:rsidRPr="00424CDB" w:rsidTr="00424CDB">
        <w:trPr>
          <w:trHeight w:val="81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Снижение рисков и смягчение последствий чрезвычайных ситуаций природного и техногенного характера в Ютазинском районе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9900022670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1 443,00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9900022670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1 350,30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9900022670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92,70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9900022670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3" w:name="RANGE!A99"/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  <w:bookmarkEnd w:id="3"/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муниципальных служащих, обеспечивающих деятельность ОПОП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0610110990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</w:tr>
      <w:tr w:rsidR="00424CDB" w:rsidRPr="00424CDB" w:rsidTr="00424CDB">
        <w:trPr>
          <w:trHeight w:val="136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0610110990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309,50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18 584,20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1 729,70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Государственная программа "Система химической и биологической безопасности Республики Татарстан на 2015 – 2020 годы"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1 729,70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"Предупреждение болезней животных и защита населения от болезней общих для человека и животных"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1 729,70</w:t>
            </w:r>
          </w:p>
        </w:tc>
      </w:tr>
      <w:tr w:rsidR="00424CDB" w:rsidRPr="00424CDB" w:rsidTr="00424CDB">
        <w:trPr>
          <w:trHeight w:val="1524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2800125360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1 729,70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2800125360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1 729,70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9900025151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9900025151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1 866,20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1 866,20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Отдельные мероприятия в области других видов транспорта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9900003170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1 866,20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9900003170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1 866,20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14 988,30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6 788,30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9900078020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6 788,30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9900078020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6 788,30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Программа дорожных работ на дорогах общего пользования местного значения Ютазинского муниципального района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Д100000000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8 200,00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Строительство, реконструкция и ремонт (текущий и капитальный) автомобильных дорог за счет средств муниципального Дорожного фонда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Д100003650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8 200,00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Д100003650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8 200,00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 - КОММУНАЛЬНОЕ ХОЗЯЙСТВО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12 890,00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4 655,00</w:t>
            </w:r>
          </w:p>
        </w:tc>
      </w:tr>
      <w:tr w:rsidR="00424CDB" w:rsidRPr="00424CDB" w:rsidTr="00424CDB">
        <w:trPr>
          <w:trHeight w:val="551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0450196010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4 655,00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0450196010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4 655,00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9900075050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9900075050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8 188,40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8 188,40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4 395,20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Уличное освещение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4 395,20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Озеленение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1 768,00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1 768,00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238,20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238,20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1 787,00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9900078050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1 787,00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2 013,00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2 013,00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2 013,00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охране окружающей среды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9900074460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2 013,00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9900074460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2 013,00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338 645,50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90 384,30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90 384,30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дошкольных образовательных учреждений Ютазинского муниципального района"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90 384,30</w:t>
            </w:r>
          </w:p>
        </w:tc>
      </w:tr>
      <w:tr w:rsidR="00424CDB" w:rsidRPr="00424CDB" w:rsidTr="00424CDB">
        <w:trPr>
          <w:trHeight w:val="142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40 440,60</w:t>
            </w:r>
          </w:p>
        </w:tc>
      </w:tr>
      <w:tr w:rsidR="00424CDB" w:rsidRPr="00424CDB" w:rsidTr="00424CDB">
        <w:trPr>
          <w:trHeight w:val="142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0210125370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40 440,60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0210125370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40 440,60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"Реализация дошкольного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0210300000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49 943,70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Развитие дошкольных образовательных организаций (собств)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0210342000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16 997,70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0210342000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16 997,70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дошкольных образовательных организаций (субсидии)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0210342005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32 946,00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0210342005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32 946,00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186 961,20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186 961,20</w:t>
            </w:r>
          </w:p>
        </w:tc>
      </w:tr>
      <w:tr w:rsidR="00424CDB" w:rsidRPr="00424CDB" w:rsidTr="00424CDB">
        <w:trPr>
          <w:trHeight w:val="651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186 961,20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"Реализация общего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96 143,20</w:t>
            </w:r>
          </w:p>
        </w:tc>
      </w:tr>
      <w:tr w:rsidR="00424CDB" w:rsidRPr="00424CDB" w:rsidTr="00424CDB">
        <w:trPr>
          <w:trHeight w:val="541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общеобразовательных организаций, включая школы – детские сады (собственные)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0220242100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42 200,10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0220242100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42 200,10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Школы-детские сады,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школы начальные,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средние (субсидии)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0220242105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53 943,10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0220242105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53 943,10</w:t>
            </w:r>
          </w:p>
        </w:tc>
      </w:tr>
      <w:tr w:rsidR="00424CDB" w:rsidRPr="00424CDB" w:rsidTr="00424CDB">
        <w:trPr>
          <w:trHeight w:val="2142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основного общего,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среднего общего образования в муниципальных общеобразовательных организациях,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дополнительного образования детей в муниципальных общеобразовательных организациях(субвенции)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0220825280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90 818,00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0220825280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90 818,00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44 788,80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муниципального бюджетного учреждения "Центр детского творчества Ютазинского муниципального района"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9 833,20</w:t>
            </w:r>
          </w:p>
        </w:tc>
      </w:tr>
      <w:tr w:rsidR="00424CDB" w:rsidRPr="00424CDB" w:rsidTr="00424CDB">
        <w:trPr>
          <w:trHeight w:val="577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9 833,20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многопрофильных организаций допобразования, реализующих доп.общеобразовательные программы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0230142310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4 787,80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0230142310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4 787,80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0230142315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5 045,40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0230142315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5 045,40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муниципального бюджетного учреждения "Детская школа искусств Ютазинского муниципального района"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10 992,50</w:t>
            </w:r>
          </w:p>
        </w:tc>
      </w:tr>
      <w:tr w:rsidR="00424CDB" w:rsidRPr="00424CDB" w:rsidTr="00424CDB">
        <w:trPr>
          <w:trHeight w:val="609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10 992,50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(собств)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0240142320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3 451,60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0240142320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3 451,60</w:t>
            </w:r>
          </w:p>
        </w:tc>
      </w:tr>
      <w:tr w:rsidR="00424CDB" w:rsidRPr="00424CDB" w:rsidTr="00424CDB">
        <w:trPr>
          <w:trHeight w:val="1058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(субсидии)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0240142325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7 540,90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0240142325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7 540,90</w:t>
            </w:r>
          </w:p>
        </w:tc>
      </w:tr>
      <w:tr w:rsidR="00424CDB" w:rsidRPr="00424CDB" w:rsidTr="00424CDB">
        <w:trPr>
          <w:trHeight w:val="774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дополнительного образования в детско-юношеских спортивных школах Ютазинского муниципального района"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23 963,10</w:t>
            </w:r>
          </w:p>
        </w:tc>
      </w:tr>
      <w:tr w:rsidR="00424CDB" w:rsidRPr="00424CDB" w:rsidTr="00424CDB">
        <w:trPr>
          <w:trHeight w:val="54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23 963,10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(собств)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0250142330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8 283,10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0250142330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8 283,10</w:t>
            </w:r>
          </w:p>
        </w:tc>
      </w:tr>
      <w:tr w:rsidR="00424CDB" w:rsidRPr="00424CDB" w:rsidTr="00424CDB">
        <w:trPr>
          <w:trHeight w:val="105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(субсидии)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0250142335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15 680,00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0250142335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15 680,00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5 485,10</w:t>
            </w:r>
          </w:p>
        </w:tc>
      </w:tr>
      <w:tr w:rsidR="00424CDB" w:rsidRPr="00424CDB" w:rsidTr="00424CDB">
        <w:trPr>
          <w:trHeight w:val="756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учреждений молодежной политики"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Основное мероприятие "Развитие молодежной политики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 молодежной политики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1040143190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1040143190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</w:t>
            </w:r>
          </w:p>
        </w:tc>
      </w:tr>
      <w:tr w:rsidR="00424CDB" w:rsidRPr="00424CDB" w:rsidTr="00424CDB">
        <w:trPr>
          <w:trHeight w:val="303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9900043100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9900043100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11 026,10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3 785,90</w:t>
            </w:r>
          </w:p>
        </w:tc>
      </w:tr>
      <w:tr w:rsidR="00424CDB" w:rsidRPr="00424CDB" w:rsidTr="00424CDB">
        <w:trPr>
          <w:trHeight w:val="607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3 785,90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3 785,90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3 785,90</w:t>
            </w:r>
          </w:p>
        </w:tc>
      </w:tr>
      <w:tr w:rsidR="00424CDB" w:rsidRPr="00424CDB" w:rsidTr="00424CDB">
        <w:trPr>
          <w:trHeight w:val="15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0220825301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3 421,60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0220825301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364,30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7 240,20</w:t>
            </w:r>
          </w:p>
        </w:tc>
      </w:tr>
      <w:tr w:rsidR="00424CDB" w:rsidRPr="00424CDB" w:rsidTr="00424CDB">
        <w:trPr>
          <w:trHeight w:val="359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9900043100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592,00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9900043100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592,00</w:t>
            </w:r>
          </w:p>
        </w:tc>
      </w:tr>
      <w:tr w:rsidR="00424CDB" w:rsidRPr="00424CDB" w:rsidTr="00424CDB">
        <w:trPr>
          <w:trHeight w:val="1059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Учебно-методические кабинеты, центральные бухгалтерии, группы хозяйственного обслуживания, учебные фильмотеки, межшкольные УПК, логопедические пункты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9900045299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5 448,20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9900045299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5 448,20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9900029900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9900029900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1 200,00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43 865,10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43 865,10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42 365,10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музейного дела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823,60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"Основные направления развития музейного дела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823,60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0810144090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823,60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0810144090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823,60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12 767,80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"Основные направления развития библиотечного дела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12 767,80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библиотек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0830144090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12 767,80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0830144090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12 767,80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культурно-досуговой деятельности и кинематографии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0840000000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28 773,70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"Основные направления развития культурно-досуговой деятельности и кинематографии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0840100000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28 773,70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0840144091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28 773,70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0840144091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28 773,70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культуры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9900010990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9900010990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9900010990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ЗДРАВООХРАНЕНИЕ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313,10</w:t>
            </w:r>
          </w:p>
        </w:tc>
      </w:tr>
      <w:tr w:rsidR="00424CDB" w:rsidRPr="00424CDB" w:rsidTr="00424CDB">
        <w:trPr>
          <w:trHeight w:val="329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313,10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здравоохранения Республики Татарстан до 2020 года"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313,10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313,10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313,10</w:t>
            </w:r>
          </w:p>
        </w:tc>
      </w:tr>
      <w:tr w:rsidR="00424CDB" w:rsidRPr="00424CDB" w:rsidTr="00424CDB">
        <w:trPr>
          <w:trHeight w:val="2957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 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0110202110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313,10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0110202110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313,10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8 092,40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403,60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403,60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9900049100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403,60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9900049100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403,60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3 306,90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3 306,90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9900005510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3 306,90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9900005510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3 306,90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</w:tr>
      <w:tr w:rsidR="00424CDB" w:rsidRPr="00424CDB" w:rsidTr="00424CDB">
        <w:trPr>
          <w:trHeight w:val="114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9900052010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</w:tr>
      <w:tr w:rsidR="00424CDB" w:rsidRPr="00424CDB" w:rsidTr="00424CDB">
        <w:trPr>
          <w:trHeight w:val="6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9900052010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4 381,90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2 973,10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2 877,40</w:t>
            </w:r>
          </w:p>
        </w:tc>
      </w:tr>
      <w:tr w:rsidR="00424CDB" w:rsidRPr="00424CDB" w:rsidTr="00424CDB">
        <w:trPr>
          <w:trHeight w:val="92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2 877,40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2 877,40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"Развитие учреждений физической культуры"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1010100000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2 877,40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1010148200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2 877,40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1010148200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2 877,40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893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"Развитие спорта и физической культуры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1010200000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57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1010212870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9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1010212870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881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15 455,20</w:t>
            </w:r>
          </w:p>
        </w:tc>
      </w:tr>
      <w:tr w:rsidR="00424CDB" w:rsidRPr="00424CDB" w:rsidTr="00424CDB">
        <w:trPr>
          <w:trHeight w:val="855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15 455,20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15 455,20</w:t>
            </w:r>
          </w:p>
        </w:tc>
      </w:tr>
      <w:tr w:rsidR="00424CDB" w:rsidRPr="00424CDB" w:rsidTr="00424CDB">
        <w:trPr>
          <w:trHeight w:val="1931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9900080040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14 341,10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9900080040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14 341,10</w:t>
            </w:r>
          </w:p>
        </w:tc>
      </w:tr>
      <w:tr w:rsidR="00424CDB" w:rsidRPr="00424CDB" w:rsidTr="00424CDB">
        <w:trPr>
          <w:trHeight w:val="2374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9900080060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1 114,10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9900080060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1 114,10</w:t>
            </w:r>
          </w:p>
        </w:tc>
      </w:tr>
      <w:tr w:rsidR="00424CDB" w:rsidRPr="00424CDB" w:rsidTr="00424CDB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491 120,55</w:t>
            </w:r>
          </w:p>
        </w:tc>
      </w:tr>
    </w:tbl>
    <w:p w:rsidR="00CA5E79" w:rsidRDefault="00CA5E79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5C4" w:rsidRDefault="006315C4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5C4" w:rsidRDefault="006315C4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D98" w:rsidRDefault="00FC4D98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D98" w:rsidRDefault="00FC4D98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D98" w:rsidRDefault="00FC4D98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D98" w:rsidRDefault="00FC4D98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D98" w:rsidRDefault="00FC4D98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D98" w:rsidRDefault="00FC4D98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5C4" w:rsidRPr="00994909" w:rsidRDefault="006315C4" w:rsidP="006315C4">
      <w:pPr>
        <w:pStyle w:val="ConsTitle"/>
        <w:widowControl/>
        <w:ind w:left="7788" w:right="0" w:firstLine="708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94909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6315C4" w:rsidRPr="00994909" w:rsidRDefault="006315C4" w:rsidP="006315C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Распределение</w:t>
      </w:r>
    </w:p>
    <w:p w:rsidR="006315C4" w:rsidRPr="00994909" w:rsidRDefault="006315C4" w:rsidP="006315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бюджетных ассигнований по разделам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подразделам, целевым статьям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(муниципальным программам Ютазинского муниципального района и непрограммным направлениям деятельности), группам 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>вид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расходов классификации расходов бюджетов бюджета Ютазинского муниципального района на 20</w:t>
      </w:r>
      <w:r w:rsidR="00EA236A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20</w:t>
      </w:r>
      <w:r w:rsidR="00FE5A7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A236A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p w:rsidR="006315C4" w:rsidRPr="00994909" w:rsidRDefault="006315C4" w:rsidP="00631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94909">
        <w:rPr>
          <w:rFonts w:ascii="Times New Roman" w:hAnsi="Times New Roman" w:cs="Times New Roman"/>
          <w:sz w:val="24"/>
          <w:szCs w:val="24"/>
        </w:rPr>
        <w:t>ыс.руб.</w:t>
      </w:r>
    </w:p>
    <w:tbl>
      <w:tblPr>
        <w:tblW w:w="99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442"/>
        <w:gridCol w:w="457"/>
        <w:gridCol w:w="1527"/>
        <w:gridCol w:w="577"/>
        <w:gridCol w:w="1408"/>
        <w:gridCol w:w="1417"/>
      </w:tblGrid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Наименование показателя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Рз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Пр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КЦСР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КВР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2020г.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2021г.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45 246,75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45 610,40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Глава муниципального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1 610,80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1 616,90</w:t>
            </w:r>
          </w:p>
        </w:tc>
      </w:tr>
      <w:tr w:rsidR="00424CDB" w:rsidRPr="00424CDB" w:rsidTr="00424CDB">
        <w:trPr>
          <w:trHeight w:val="142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7 581,30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7 610,10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7 581,30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7 610,10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7 581,30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7 610,10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6 397,70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6 461,70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1 161,80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1 126,60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21,80</w:t>
            </w:r>
          </w:p>
        </w:tc>
      </w:tr>
      <w:tr w:rsidR="00424CDB" w:rsidRPr="00424CDB" w:rsidTr="00424CDB">
        <w:trPr>
          <w:trHeight w:val="142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15 729,25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15 782,10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0220825302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0220825302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338,10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0220825302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3,30</w:t>
            </w:r>
          </w:p>
        </w:tc>
      </w:tr>
      <w:tr w:rsidR="00424CDB" w:rsidRPr="00424CDB" w:rsidTr="00424CDB">
        <w:trPr>
          <w:trHeight w:val="171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2410125390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1,60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2410125390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1,60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15 386,25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15 439,10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15 044,85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15 097,70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10 972,10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11 081,80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4 017,75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3 960,90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9900025240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341,40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338,10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3,30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6,60</w:t>
            </w:r>
          </w:p>
        </w:tc>
      </w:tr>
      <w:tr w:rsidR="00424CDB" w:rsidRPr="00424CDB" w:rsidTr="00424CDB">
        <w:trPr>
          <w:trHeight w:val="142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9900051200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6,60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6,60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4 738,40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4 756,30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4 738,40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4 756,30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4 738,40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4 756,30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3 894,20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3 933,20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838,40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817,30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5,80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2 762,90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2 762,90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9900007411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2 762,90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9900007411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2 762,90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2 762,90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12 817,90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13 075,50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0350325330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960,80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0350325330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960,80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960,80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11 857,10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12 114,70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2 068,10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2 075,90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1 617,70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1 633,90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446,50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438,10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9900002950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483,30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9900002950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08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483,30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483,30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9900025260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371,30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9900025260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339,40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9900025260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9900025270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363,40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312,40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315,50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9900025270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9900025340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39,50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9900025340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9900025350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9900025350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9900025400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9900025400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5,60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9900029900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6 404,60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6 609,20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9900029900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6 404,60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6 609,20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9900044020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677,50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9900044020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665,30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672,00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9900044020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5,50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9900059300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1 193,50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1 231,40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756,80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764,40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429,70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459,80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7,20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9900092030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9900092030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3,80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9900097071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253,30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9900097071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253,30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253,30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1 483,10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1 483,10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1 483,10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9900051180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1 483,10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1 430,60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1 483,10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1 813,40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1 870,80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1 546,30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1 546,30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Снижение рисков и смягчение последствий чрезвычайных ситуаций природного и техногенного характера в Ютазинском районе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9900022670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1 546,30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9900022670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1 363,10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1 376,70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9900022670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136,90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169,60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324,50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муниципальных служащих, обеспечивающих деятельность ОПОП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0610110990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324,50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0610110990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313,40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324,50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18 735,10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17 418,00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1 729,70</w:t>
            </w:r>
          </w:p>
        </w:tc>
      </w:tr>
      <w:tr w:rsidR="00424CDB" w:rsidRPr="00424CDB" w:rsidTr="00424CDB">
        <w:trPr>
          <w:trHeight w:val="228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2800125360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1 729,70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2800125360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1 729,70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1 729,70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Отдельные мероприятия в области других видов транспорта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9900003170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9900003170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1 617,10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15 388,30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15 688,30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6 788,30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6 788,30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9900078020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6 788,30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6 788,30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9900078020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6 788,30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6 788,30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Программа дорожных работ на дорогах общего пользования местного значения Ютазинского муниципального района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Д100000000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8 900,00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Строительство, реконструкция и ремонт (текущий и капитальный) автомобильных дорог за счет средств муниципального Дорожного фонда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Д100003650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8 900,00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Д100003650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8 600,00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8 900,00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 - КОММУНАЛЬНОЕ ХОЗЯЙСТВО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13 097,40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13 307,70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4 655,00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4 655,00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0450196010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4 655,00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4 655,00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0450196010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4 655,00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4 655,00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9900075050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9900075050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8 395,80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8 606,10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8 395,80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8 606,10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4 602,60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4 812,90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Уличное освещение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4 602,60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4 812,90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Озеленение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1 768,00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1 768,00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1 768,00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238,20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238,20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238,20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238,20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1 787,00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9900078050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1 787,00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2 149,00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2 149,00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2 149,00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охране окружающей среды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9900074460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2 149,00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9900074460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2 149,00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2 149,00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341 668,80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344 775,50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91 133,30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91 900,90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91 133,30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91 900,90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дошкольных образовательных учреждений Ютазинского муниципального района"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91 133,30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91 900,90</w:t>
            </w:r>
          </w:p>
        </w:tc>
      </w:tr>
      <w:tr w:rsidR="00424CDB" w:rsidRPr="00424CDB" w:rsidTr="00424CDB">
        <w:trPr>
          <w:trHeight w:val="171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40 440,60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40 440,60</w:t>
            </w:r>
          </w:p>
        </w:tc>
      </w:tr>
      <w:tr w:rsidR="00424CDB" w:rsidRPr="00424CDB" w:rsidTr="00424CDB">
        <w:trPr>
          <w:trHeight w:val="142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0210125370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40 440,60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40 440,60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0210125370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40 440,60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40 440,60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"Реализация дошкольного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0210300000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50 692,70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51 460,30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дошкольных образовательных организаций (собств)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0210342000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19 500,20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19 222,50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0210342000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19 500,20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19 222,50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дошкольных образовательных организаций (субсидии)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0210342005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31 192,50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32 237,80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0210342005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31 192,50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32 237,80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188 355,00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189 783,30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188 355,00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189 783,30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188 355,00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189 783,30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"Реализация общего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97 537,00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98 965,30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общеобразовательных организаций, включая школы – детские сады (собственные)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0220242100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46 464,80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46 181,60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0220242100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46 464,80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46 181,60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Школы-детские сады, школы начальные, средние (субсидии)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0220242105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51 072,20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52 783,70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0220242105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51 072,20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52 783,70</w:t>
            </w:r>
          </w:p>
        </w:tc>
      </w:tr>
      <w:tr w:rsidR="00424CDB" w:rsidRPr="00424CDB" w:rsidTr="00424CDB">
        <w:trPr>
          <w:trHeight w:val="285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(субвенции)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0220825280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90 818,00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90 818,00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0220825280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90 818,00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90 818,00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45 458,70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46 145,20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муниципального бюджетного учреждения "Центр детского творчества Ютазинского муниципального района"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9 985,30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10 141,20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9 985,30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10 141,20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многопрофильных организаций допобразования, реализующих доп.общеобразовательные программы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0230142310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5 204,20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0230142310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5 208,40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5 204,20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0230142315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4 776,90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4 937,00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0230142315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4 776,90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4 937,00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муниципального бюджетного учреждения "Детская школа искусств Ютазинского муниципального района"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11 162,80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11 337,30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11 162,80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11 337,30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(собств)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0240142320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4 023,20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3 958,40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0240142320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4 023,20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3 958,40</w:t>
            </w:r>
          </w:p>
        </w:tc>
      </w:tr>
      <w:tr w:rsidR="00424CDB" w:rsidRPr="00424CDB" w:rsidTr="00424CDB">
        <w:trPr>
          <w:trHeight w:val="142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(субсидии)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0240142325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7 139,60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7 378,90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0240142325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7 139,60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7 378,90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дополнительного образования в детско-юношеских спортивных школах Ютазинского муниципального района"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24 310,60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24 666,70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0250100000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24 310,60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24 666,70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(собств)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0250142330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9 465,10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9 323,70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0250142330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9 465,10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9 323,70</w:t>
            </w:r>
          </w:p>
        </w:tc>
      </w:tr>
      <w:tr w:rsidR="00424CDB" w:rsidRPr="00424CDB" w:rsidTr="00424CDB">
        <w:trPr>
          <w:trHeight w:val="142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(субсидии)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0250142335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14 845,50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15 343,00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0250142335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14 845,50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15 343,00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5 485,10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5 485,10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учреждений молодежной политики"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"Развитие молодежной политики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1040100000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деятельности учреждений молодежной политики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1040143190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1040143190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5 185,10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5 185,10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9900043100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9900043100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11 236,70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11 461,00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4 050,50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4 050,50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4 050,50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3 912,40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4 050,50</w:t>
            </w:r>
          </w:p>
        </w:tc>
      </w:tr>
      <w:tr w:rsidR="00424CDB" w:rsidRPr="00424CDB" w:rsidTr="00424CDB">
        <w:trPr>
          <w:trHeight w:val="15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0220825301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3 454,10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3 488,60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0220825301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458,30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561,90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7 324,30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7 410,50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9900043100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592,00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9900043100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592,00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592,00</w:t>
            </w:r>
          </w:p>
        </w:tc>
      </w:tr>
      <w:tr w:rsidR="00424CDB" w:rsidRPr="00424CDB" w:rsidTr="00424CDB">
        <w:trPr>
          <w:trHeight w:val="142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Учебно-методические кабинеты, центральные бухгалтерии, группы хозяйственного обслуживания, учебные фильмотеки, межшкольные УПК, </w:t>
            </w:r>
            <w:bookmarkStart w:id="4" w:name="_GoBack"/>
            <w:bookmarkEnd w:id="4"/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логопедические пункты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9900045299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5 532,30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5 618,50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9900045299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5 532,30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5 618,50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9900029900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9900029900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1 200,00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44 123,30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44 385,00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44 123,30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44 385,00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42 623,30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42 885,00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музейного дела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834,00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"Основные направления развития музейного дела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0810100000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834,00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0810144090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834,00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0810144090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828,80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834,00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12 847,80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12 928,90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"Основные направления развития библиотечного дела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0830100000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12 847,80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12 928,90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библиотек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0830144090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12 847,80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12 928,90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0830144090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12 847,80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12 928,90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культурно-досуговой деятельности и кинематографии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0840000000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28 946,70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29 122,10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"Основные направления развития культурно-досуговой деятельности и кинематографии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0840100000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28 946,70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29 122,10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0840144091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28 946,70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29 122,10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0840144091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28 946,70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29 122,10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культуры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9900010990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9900010990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9900010990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ЗДРАВООХРАНЕНИЕ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336,60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336,60</w:t>
            </w:r>
          </w:p>
        </w:tc>
      </w:tr>
      <w:tr w:rsidR="00424CDB" w:rsidRPr="00424CDB" w:rsidTr="00424CDB">
        <w:trPr>
          <w:trHeight w:val="342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 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0110202110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336,60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0110202110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324,20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336,60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8 218,10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8 355,40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403,60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403,60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9900049100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403,60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9900049100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403,60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403,60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3 432,60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3 569,90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3 432,60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3 569,90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9900005510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3 432,60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3 569,90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9900005510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3 432,60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3 569,90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9900052010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</w:tr>
      <w:tr w:rsidR="00424CDB" w:rsidRPr="00424CDB" w:rsidTr="00424CDB">
        <w:trPr>
          <w:trHeight w:val="6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9900052010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4 381,90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4 381,90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2 995,20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2 888,40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2 899,50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2 888,40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2 899,50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2 888,40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2 899,50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"Развитие учреждений физической культуры"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1010100000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2 888,40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2 899,50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1010148200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2 888,40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2 899,50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1010148200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2 888,40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2 899,50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"Развитие спорта и физической культуры в Ютазинском муниципальном районе"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1010200000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57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1010212870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9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1010212870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</w:tr>
      <w:tr w:rsidR="00424CDB" w:rsidRPr="00424CDB" w:rsidTr="00424CDB">
        <w:trPr>
          <w:trHeight w:val="114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15 092,40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14 886,10</w:t>
            </w:r>
          </w:p>
        </w:tc>
      </w:tr>
      <w:tr w:rsidR="00424CDB" w:rsidRPr="00424CDB" w:rsidTr="00424CDB">
        <w:trPr>
          <w:trHeight w:val="855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15 092,40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14 886,10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15 092,40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14 886,10</w:t>
            </w:r>
          </w:p>
        </w:tc>
      </w:tr>
      <w:tr w:rsidR="00424CDB" w:rsidRPr="00424CDB" w:rsidTr="00424CDB">
        <w:trPr>
          <w:trHeight w:val="228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9900080040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14 149,20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14 279,10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9900080040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14 149,20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14 279,10</w:t>
            </w:r>
          </w:p>
        </w:tc>
      </w:tr>
      <w:tr w:rsidR="00424CDB" w:rsidRPr="00424CDB" w:rsidTr="00424CDB">
        <w:trPr>
          <w:trHeight w:val="285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Дотации на выравнивание бюджетной обеспеченности поселений, источников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9900080060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9900080060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943,20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lang w:eastAsia="ru-RU"/>
              </w:rPr>
              <w:t>607,00</w:t>
            </w:r>
          </w:p>
        </w:tc>
      </w:tr>
      <w:tr w:rsidR="00424CDB" w:rsidRPr="00424CDB" w:rsidTr="00424CDB">
        <w:trPr>
          <w:trHeight w:val="300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424CDB" w:rsidRPr="00424CDB" w:rsidRDefault="00424CDB" w:rsidP="00424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494 883,15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24CDB" w:rsidRPr="00424CDB" w:rsidRDefault="00424CDB" w:rsidP="0042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4C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497 572,80</w:t>
            </w:r>
          </w:p>
        </w:tc>
      </w:tr>
    </w:tbl>
    <w:p w:rsidR="006315C4" w:rsidRDefault="006315C4" w:rsidP="00631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315C4" w:rsidSect="00C10090">
      <w:footerReference w:type="default" r:id="rId9"/>
      <w:pgSz w:w="11906" w:h="16838"/>
      <w:pgMar w:top="567" w:right="567" w:bottom="567" w:left="1418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79" w:rsidRDefault="00A52279">
      <w:pPr>
        <w:spacing w:after="0" w:line="240" w:lineRule="auto"/>
      </w:pPr>
      <w:r>
        <w:separator/>
      </w:r>
    </w:p>
  </w:endnote>
  <w:endnote w:type="continuationSeparator" w:id="0">
    <w:p w:rsidR="00A52279" w:rsidRDefault="00A5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79" w:rsidRDefault="00A52279">
    <w:pPr>
      <w:pStyle w:val="a6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24CDB">
      <w:rPr>
        <w:rStyle w:val="af1"/>
        <w:noProof/>
      </w:rPr>
      <w:t>54</w:t>
    </w:r>
    <w:r>
      <w:rPr>
        <w:rStyle w:val="af1"/>
      </w:rPr>
      <w:fldChar w:fldCharType="end"/>
    </w:r>
  </w:p>
  <w:p w:rsidR="00A52279" w:rsidRDefault="00A52279">
    <w:pPr>
      <w:pStyle w:val="a6"/>
      <w:ind w:firstLine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79" w:rsidRDefault="00A52279">
      <w:pPr>
        <w:spacing w:after="0" w:line="240" w:lineRule="auto"/>
      </w:pPr>
      <w:r>
        <w:separator/>
      </w:r>
    </w:p>
  </w:footnote>
  <w:footnote w:type="continuationSeparator" w:id="0">
    <w:p w:rsidR="00A52279" w:rsidRDefault="00A52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7387"/>
    <w:multiLevelType w:val="hybridMultilevel"/>
    <w:tmpl w:val="84869A94"/>
    <w:lvl w:ilvl="0" w:tplc="C530581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2356677"/>
    <w:multiLevelType w:val="hybridMultilevel"/>
    <w:tmpl w:val="524CBBB0"/>
    <w:lvl w:ilvl="0" w:tplc="58EE1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10ACF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963C1DE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537EA3"/>
    <w:multiLevelType w:val="hybridMultilevel"/>
    <w:tmpl w:val="64AEBF0E"/>
    <w:lvl w:ilvl="0" w:tplc="4FE0C496">
      <w:start w:val="1"/>
      <w:numFmt w:val="decimal"/>
      <w:lvlText w:val="%1)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EAB641B"/>
    <w:multiLevelType w:val="hybridMultilevel"/>
    <w:tmpl w:val="A78892A8"/>
    <w:lvl w:ilvl="0" w:tplc="A9408C1C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176D6E67"/>
    <w:multiLevelType w:val="hybridMultilevel"/>
    <w:tmpl w:val="C616CD68"/>
    <w:lvl w:ilvl="0" w:tplc="41F47ED8">
      <w:start w:val="7"/>
      <w:numFmt w:val="bullet"/>
      <w:lvlText w:val="-"/>
      <w:lvlJc w:val="left"/>
      <w:pPr>
        <w:tabs>
          <w:tab w:val="num" w:pos="1272"/>
        </w:tabs>
        <w:ind w:left="1272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7B062C8"/>
    <w:multiLevelType w:val="hybridMultilevel"/>
    <w:tmpl w:val="DE8E7FA8"/>
    <w:lvl w:ilvl="0" w:tplc="65CEEDF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FF93FFD"/>
    <w:multiLevelType w:val="hybridMultilevel"/>
    <w:tmpl w:val="DF78A66A"/>
    <w:lvl w:ilvl="0" w:tplc="4F725106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0691690"/>
    <w:multiLevelType w:val="hybridMultilevel"/>
    <w:tmpl w:val="309C5EAE"/>
    <w:lvl w:ilvl="0" w:tplc="A60211F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23A52070"/>
    <w:multiLevelType w:val="hybridMultilevel"/>
    <w:tmpl w:val="2DCE9E94"/>
    <w:lvl w:ilvl="0" w:tplc="E49848A4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91F51E5"/>
    <w:multiLevelType w:val="hybridMultilevel"/>
    <w:tmpl w:val="D3482EC6"/>
    <w:lvl w:ilvl="0" w:tplc="651EC8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2C2A13F8"/>
    <w:multiLevelType w:val="hybridMultilevel"/>
    <w:tmpl w:val="7EA615F0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3B49CE"/>
    <w:multiLevelType w:val="hybridMultilevel"/>
    <w:tmpl w:val="1F2EACB6"/>
    <w:lvl w:ilvl="0" w:tplc="1E10CE2C">
      <w:start w:val="12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AD7C77"/>
    <w:multiLevelType w:val="hybridMultilevel"/>
    <w:tmpl w:val="F2BCBB12"/>
    <w:lvl w:ilvl="0" w:tplc="04190011">
      <w:start w:val="2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AF3FB7"/>
    <w:multiLevelType w:val="hybridMultilevel"/>
    <w:tmpl w:val="68CEFF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4D4FA0"/>
    <w:multiLevelType w:val="hybridMultilevel"/>
    <w:tmpl w:val="8332B808"/>
    <w:lvl w:ilvl="0" w:tplc="BE6A7B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3E2C67E0"/>
    <w:multiLevelType w:val="hybridMultilevel"/>
    <w:tmpl w:val="B882CDE2"/>
    <w:lvl w:ilvl="0" w:tplc="DA78B7C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>
    <w:nsid w:val="47FA07C2"/>
    <w:multiLevelType w:val="hybridMultilevel"/>
    <w:tmpl w:val="D0725DEA"/>
    <w:lvl w:ilvl="0" w:tplc="E59652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4D38347B"/>
    <w:multiLevelType w:val="hybridMultilevel"/>
    <w:tmpl w:val="89CE20D2"/>
    <w:lvl w:ilvl="0" w:tplc="45923F6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F9128FC"/>
    <w:multiLevelType w:val="hybridMultilevel"/>
    <w:tmpl w:val="A9A6DBD0"/>
    <w:lvl w:ilvl="0" w:tplc="462EAD94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507844C5"/>
    <w:multiLevelType w:val="hybridMultilevel"/>
    <w:tmpl w:val="0FEE8D7C"/>
    <w:lvl w:ilvl="0" w:tplc="04190011">
      <w:start w:val="1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54D7160E"/>
    <w:multiLevelType w:val="hybridMultilevel"/>
    <w:tmpl w:val="B50AD566"/>
    <w:lvl w:ilvl="0" w:tplc="F06264A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B2C39EE">
      <w:start w:val="6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>
    <w:nsid w:val="57C2679B"/>
    <w:multiLevelType w:val="hybridMultilevel"/>
    <w:tmpl w:val="F78C630A"/>
    <w:lvl w:ilvl="0" w:tplc="F5E6157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>
    <w:nsid w:val="5BA33DAE"/>
    <w:multiLevelType w:val="hybridMultilevel"/>
    <w:tmpl w:val="4DECB5BC"/>
    <w:lvl w:ilvl="0" w:tplc="050A8928">
      <w:start w:val="1"/>
      <w:numFmt w:val="decimal"/>
      <w:lvlText w:val="%1."/>
      <w:lvlJc w:val="left"/>
      <w:pPr>
        <w:tabs>
          <w:tab w:val="num" w:pos="1001"/>
        </w:tabs>
        <w:ind w:left="10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  <w:rPr>
        <w:rFonts w:cs="Times New Roman"/>
      </w:rPr>
    </w:lvl>
  </w:abstractNum>
  <w:abstractNum w:abstractNumId="24">
    <w:nsid w:val="5C3A7707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64C348A7"/>
    <w:multiLevelType w:val="hybridMultilevel"/>
    <w:tmpl w:val="805A9E18"/>
    <w:lvl w:ilvl="0" w:tplc="53A66F7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6">
    <w:nsid w:val="66CB522A"/>
    <w:multiLevelType w:val="hybridMultilevel"/>
    <w:tmpl w:val="A04E3E5A"/>
    <w:lvl w:ilvl="0" w:tplc="A04ADC14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6C27570A"/>
    <w:multiLevelType w:val="hybridMultilevel"/>
    <w:tmpl w:val="F1027510"/>
    <w:lvl w:ilvl="0" w:tplc="0E2851A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C426A00"/>
    <w:multiLevelType w:val="hybridMultilevel"/>
    <w:tmpl w:val="F7F29332"/>
    <w:lvl w:ilvl="0" w:tplc="3E6ACDC2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65B2B584">
      <w:start w:val="3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9">
    <w:nsid w:val="6C6B1484"/>
    <w:multiLevelType w:val="hybridMultilevel"/>
    <w:tmpl w:val="9BC2DE8A"/>
    <w:lvl w:ilvl="0" w:tplc="A5DA0BB0">
      <w:start w:val="1"/>
      <w:numFmt w:val="decimal"/>
      <w:lvlText w:val="%1."/>
      <w:lvlJc w:val="left"/>
      <w:pPr>
        <w:tabs>
          <w:tab w:val="num" w:pos="1170"/>
        </w:tabs>
        <w:ind w:left="117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30">
    <w:nsid w:val="73BB2D9B"/>
    <w:multiLevelType w:val="hybridMultilevel"/>
    <w:tmpl w:val="3C5603B6"/>
    <w:lvl w:ilvl="0" w:tplc="92B82BF8">
      <w:start w:val="22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B72EC6"/>
    <w:multiLevelType w:val="hybridMultilevel"/>
    <w:tmpl w:val="C3E4A8EC"/>
    <w:lvl w:ilvl="0" w:tplc="ADDECA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2">
    <w:nsid w:val="794C3285"/>
    <w:multiLevelType w:val="hybridMultilevel"/>
    <w:tmpl w:val="75FA60C0"/>
    <w:lvl w:ilvl="0" w:tplc="08365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2"/>
  </w:num>
  <w:num w:numId="4">
    <w:abstractNumId w:val="6"/>
  </w:num>
  <w:num w:numId="5">
    <w:abstractNumId w:val="17"/>
  </w:num>
  <w:num w:numId="6">
    <w:abstractNumId w:val="18"/>
  </w:num>
  <w:num w:numId="7">
    <w:abstractNumId w:val="26"/>
  </w:num>
  <w:num w:numId="8">
    <w:abstractNumId w:val="24"/>
  </w:num>
  <w:num w:numId="9">
    <w:abstractNumId w:val="22"/>
  </w:num>
  <w:num w:numId="10">
    <w:abstractNumId w:val="4"/>
  </w:num>
  <w:num w:numId="11">
    <w:abstractNumId w:val="23"/>
  </w:num>
  <w:num w:numId="12">
    <w:abstractNumId w:val="25"/>
  </w:num>
  <w:num w:numId="13">
    <w:abstractNumId w:val="16"/>
  </w:num>
  <w:num w:numId="14">
    <w:abstractNumId w:val="9"/>
  </w:num>
  <w:num w:numId="15">
    <w:abstractNumId w:val="31"/>
  </w:num>
  <w:num w:numId="16">
    <w:abstractNumId w:val="3"/>
  </w:num>
  <w:num w:numId="17">
    <w:abstractNumId w:val="21"/>
  </w:num>
  <w:num w:numId="18">
    <w:abstractNumId w:val="29"/>
  </w:num>
  <w:num w:numId="19">
    <w:abstractNumId w:val="28"/>
  </w:num>
  <w:num w:numId="20">
    <w:abstractNumId w:val="13"/>
  </w:num>
  <w:num w:numId="21">
    <w:abstractNumId w:val="14"/>
  </w:num>
  <w:num w:numId="22">
    <w:abstractNumId w:val="15"/>
  </w:num>
  <w:num w:numId="23">
    <w:abstractNumId w:val="1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7"/>
  </w:num>
  <w:num w:numId="27">
    <w:abstractNumId w:val="11"/>
  </w:num>
  <w:num w:numId="28">
    <w:abstractNumId w:val="19"/>
  </w:num>
  <w:num w:numId="29">
    <w:abstractNumId w:val="12"/>
  </w:num>
  <w:num w:numId="30">
    <w:abstractNumId w:val="30"/>
  </w:num>
  <w:num w:numId="31">
    <w:abstractNumId w:val="0"/>
  </w:num>
  <w:num w:numId="32">
    <w:abstractNumId w:val="8"/>
  </w:num>
  <w:num w:numId="33">
    <w:abstractNumId w:val="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FCF"/>
    <w:rsid w:val="000014D5"/>
    <w:rsid w:val="00001CE9"/>
    <w:rsid w:val="00007821"/>
    <w:rsid w:val="00010179"/>
    <w:rsid w:val="00011AF4"/>
    <w:rsid w:val="00011D14"/>
    <w:rsid w:val="0001245E"/>
    <w:rsid w:val="00014B77"/>
    <w:rsid w:val="00016328"/>
    <w:rsid w:val="00016817"/>
    <w:rsid w:val="00016C22"/>
    <w:rsid w:val="00017C7D"/>
    <w:rsid w:val="000223E6"/>
    <w:rsid w:val="00022AE2"/>
    <w:rsid w:val="0003594A"/>
    <w:rsid w:val="00037B50"/>
    <w:rsid w:val="000418AB"/>
    <w:rsid w:val="000432FB"/>
    <w:rsid w:val="00043F57"/>
    <w:rsid w:val="0004739D"/>
    <w:rsid w:val="00047453"/>
    <w:rsid w:val="000474FF"/>
    <w:rsid w:val="00051236"/>
    <w:rsid w:val="00052D31"/>
    <w:rsid w:val="00053308"/>
    <w:rsid w:val="0005415A"/>
    <w:rsid w:val="000556AD"/>
    <w:rsid w:val="00056EF9"/>
    <w:rsid w:val="0006321B"/>
    <w:rsid w:val="00064B6F"/>
    <w:rsid w:val="000676FE"/>
    <w:rsid w:val="00072D08"/>
    <w:rsid w:val="000733F2"/>
    <w:rsid w:val="00075BE2"/>
    <w:rsid w:val="00077685"/>
    <w:rsid w:val="0007773D"/>
    <w:rsid w:val="00077888"/>
    <w:rsid w:val="00080EF4"/>
    <w:rsid w:val="00081E36"/>
    <w:rsid w:val="000859CB"/>
    <w:rsid w:val="00086798"/>
    <w:rsid w:val="0009090E"/>
    <w:rsid w:val="00092E76"/>
    <w:rsid w:val="00093DE6"/>
    <w:rsid w:val="0009451B"/>
    <w:rsid w:val="000946E2"/>
    <w:rsid w:val="00094A7A"/>
    <w:rsid w:val="0009799D"/>
    <w:rsid w:val="000A18B0"/>
    <w:rsid w:val="000A3E76"/>
    <w:rsid w:val="000A4161"/>
    <w:rsid w:val="000A4CA2"/>
    <w:rsid w:val="000B2116"/>
    <w:rsid w:val="000B6AA0"/>
    <w:rsid w:val="000C041E"/>
    <w:rsid w:val="000C0582"/>
    <w:rsid w:val="000C376B"/>
    <w:rsid w:val="000D043D"/>
    <w:rsid w:val="000D1671"/>
    <w:rsid w:val="000D1A5F"/>
    <w:rsid w:val="000D3944"/>
    <w:rsid w:val="000D3A41"/>
    <w:rsid w:val="000D4F92"/>
    <w:rsid w:val="000D5955"/>
    <w:rsid w:val="000D71C8"/>
    <w:rsid w:val="000D7257"/>
    <w:rsid w:val="000D7524"/>
    <w:rsid w:val="000D7ACE"/>
    <w:rsid w:val="000E00B4"/>
    <w:rsid w:val="000E0AAC"/>
    <w:rsid w:val="000E37EA"/>
    <w:rsid w:val="000E42D5"/>
    <w:rsid w:val="000E6E73"/>
    <w:rsid w:val="000E6E75"/>
    <w:rsid w:val="000E7683"/>
    <w:rsid w:val="000E77CF"/>
    <w:rsid w:val="000E7AFC"/>
    <w:rsid w:val="000E7EE6"/>
    <w:rsid w:val="000E7FBE"/>
    <w:rsid w:val="000F4B36"/>
    <w:rsid w:val="000F57B6"/>
    <w:rsid w:val="00100D4D"/>
    <w:rsid w:val="00101761"/>
    <w:rsid w:val="00101A1D"/>
    <w:rsid w:val="0010268A"/>
    <w:rsid w:val="001038AC"/>
    <w:rsid w:val="00103A0F"/>
    <w:rsid w:val="00103AE1"/>
    <w:rsid w:val="00104104"/>
    <w:rsid w:val="00110549"/>
    <w:rsid w:val="00112C5E"/>
    <w:rsid w:val="00114239"/>
    <w:rsid w:val="00115570"/>
    <w:rsid w:val="00120179"/>
    <w:rsid w:val="0012095C"/>
    <w:rsid w:val="00122932"/>
    <w:rsid w:val="001230D6"/>
    <w:rsid w:val="00124D49"/>
    <w:rsid w:val="00126F9F"/>
    <w:rsid w:val="0012793D"/>
    <w:rsid w:val="00127E31"/>
    <w:rsid w:val="001300A8"/>
    <w:rsid w:val="0013266D"/>
    <w:rsid w:val="001337B7"/>
    <w:rsid w:val="001337D5"/>
    <w:rsid w:val="0013665F"/>
    <w:rsid w:val="00137286"/>
    <w:rsid w:val="0014022A"/>
    <w:rsid w:val="00140B38"/>
    <w:rsid w:val="00141C03"/>
    <w:rsid w:val="001429BA"/>
    <w:rsid w:val="00144F2C"/>
    <w:rsid w:val="00144FB4"/>
    <w:rsid w:val="001529E5"/>
    <w:rsid w:val="00153476"/>
    <w:rsid w:val="001545B2"/>
    <w:rsid w:val="001559CD"/>
    <w:rsid w:val="00171BB9"/>
    <w:rsid w:val="001738EB"/>
    <w:rsid w:val="001769CF"/>
    <w:rsid w:val="001772BC"/>
    <w:rsid w:val="00180E0E"/>
    <w:rsid w:val="00181FF7"/>
    <w:rsid w:val="00183C1B"/>
    <w:rsid w:val="00183D3F"/>
    <w:rsid w:val="00186815"/>
    <w:rsid w:val="0019219D"/>
    <w:rsid w:val="0019466E"/>
    <w:rsid w:val="00196094"/>
    <w:rsid w:val="00197CE1"/>
    <w:rsid w:val="001A053D"/>
    <w:rsid w:val="001A114A"/>
    <w:rsid w:val="001A34AA"/>
    <w:rsid w:val="001A440D"/>
    <w:rsid w:val="001A489E"/>
    <w:rsid w:val="001B2F4E"/>
    <w:rsid w:val="001B3BF9"/>
    <w:rsid w:val="001C1712"/>
    <w:rsid w:val="001C433C"/>
    <w:rsid w:val="001C6F65"/>
    <w:rsid w:val="001C741B"/>
    <w:rsid w:val="001D03A4"/>
    <w:rsid w:val="001D093D"/>
    <w:rsid w:val="001D14E5"/>
    <w:rsid w:val="001D5D1C"/>
    <w:rsid w:val="001D5ED4"/>
    <w:rsid w:val="001D769F"/>
    <w:rsid w:val="001E0EE6"/>
    <w:rsid w:val="001E28D8"/>
    <w:rsid w:val="001E44EE"/>
    <w:rsid w:val="001E4F5C"/>
    <w:rsid w:val="001E503E"/>
    <w:rsid w:val="001E66D2"/>
    <w:rsid w:val="001E696B"/>
    <w:rsid w:val="001E7148"/>
    <w:rsid w:val="001F06E0"/>
    <w:rsid w:val="001F29A9"/>
    <w:rsid w:val="001F326C"/>
    <w:rsid w:val="002013DF"/>
    <w:rsid w:val="002026F5"/>
    <w:rsid w:val="0020309F"/>
    <w:rsid w:val="00203E45"/>
    <w:rsid w:val="00203FBF"/>
    <w:rsid w:val="0020634F"/>
    <w:rsid w:val="00206F4A"/>
    <w:rsid w:val="00210704"/>
    <w:rsid w:val="00211B0A"/>
    <w:rsid w:val="002158AE"/>
    <w:rsid w:val="00215FCB"/>
    <w:rsid w:val="00217C91"/>
    <w:rsid w:val="00220A15"/>
    <w:rsid w:val="00224F58"/>
    <w:rsid w:val="002261BD"/>
    <w:rsid w:val="002279D2"/>
    <w:rsid w:val="00231AFE"/>
    <w:rsid w:val="00234C52"/>
    <w:rsid w:val="002352BD"/>
    <w:rsid w:val="00235B3A"/>
    <w:rsid w:val="00241428"/>
    <w:rsid w:val="002424AF"/>
    <w:rsid w:val="00250101"/>
    <w:rsid w:val="002511FD"/>
    <w:rsid w:val="0025640A"/>
    <w:rsid w:val="0025693F"/>
    <w:rsid w:val="00257577"/>
    <w:rsid w:val="00262352"/>
    <w:rsid w:val="00263B9B"/>
    <w:rsid w:val="00265F04"/>
    <w:rsid w:val="00267F25"/>
    <w:rsid w:val="00275F88"/>
    <w:rsid w:val="00276200"/>
    <w:rsid w:val="0027707F"/>
    <w:rsid w:val="00277757"/>
    <w:rsid w:val="002806D4"/>
    <w:rsid w:val="00280B3A"/>
    <w:rsid w:val="00280F2F"/>
    <w:rsid w:val="0028183C"/>
    <w:rsid w:val="002847EE"/>
    <w:rsid w:val="00284CEB"/>
    <w:rsid w:val="00286298"/>
    <w:rsid w:val="002862FB"/>
    <w:rsid w:val="00286A2C"/>
    <w:rsid w:val="0028748C"/>
    <w:rsid w:val="002901F9"/>
    <w:rsid w:val="00292957"/>
    <w:rsid w:val="00294A5C"/>
    <w:rsid w:val="00295358"/>
    <w:rsid w:val="00296F9E"/>
    <w:rsid w:val="00297F3A"/>
    <w:rsid w:val="002A1817"/>
    <w:rsid w:val="002A3A63"/>
    <w:rsid w:val="002A533A"/>
    <w:rsid w:val="002A7B72"/>
    <w:rsid w:val="002B0DAE"/>
    <w:rsid w:val="002B1B86"/>
    <w:rsid w:val="002B2D2A"/>
    <w:rsid w:val="002B4151"/>
    <w:rsid w:val="002B4738"/>
    <w:rsid w:val="002B65E0"/>
    <w:rsid w:val="002C2D5F"/>
    <w:rsid w:val="002C30F6"/>
    <w:rsid w:val="002C46DB"/>
    <w:rsid w:val="002C5185"/>
    <w:rsid w:val="002C6746"/>
    <w:rsid w:val="002D3A5D"/>
    <w:rsid w:val="002D4137"/>
    <w:rsid w:val="002D4629"/>
    <w:rsid w:val="002D5E16"/>
    <w:rsid w:val="002E218E"/>
    <w:rsid w:val="002E2410"/>
    <w:rsid w:val="002F0DF0"/>
    <w:rsid w:val="002F29A6"/>
    <w:rsid w:val="002F4812"/>
    <w:rsid w:val="002F54AF"/>
    <w:rsid w:val="002F6131"/>
    <w:rsid w:val="002F6574"/>
    <w:rsid w:val="002F7707"/>
    <w:rsid w:val="002F7D54"/>
    <w:rsid w:val="00300137"/>
    <w:rsid w:val="00300FCF"/>
    <w:rsid w:val="00303123"/>
    <w:rsid w:val="003064DF"/>
    <w:rsid w:val="00306501"/>
    <w:rsid w:val="00312617"/>
    <w:rsid w:val="00312E9D"/>
    <w:rsid w:val="0031599F"/>
    <w:rsid w:val="00315D0F"/>
    <w:rsid w:val="003161C1"/>
    <w:rsid w:val="00317A86"/>
    <w:rsid w:val="00317FED"/>
    <w:rsid w:val="0032206D"/>
    <w:rsid w:val="003252E2"/>
    <w:rsid w:val="00325B59"/>
    <w:rsid w:val="00325B68"/>
    <w:rsid w:val="0032662F"/>
    <w:rsid w:val="003275E9"/>
    <w:rsid w:val="00332983"/>
    <w:rsid w:val="00333500"/>
    <w:rsid w:val="003344AC"/>
    <w:rsid w:val="0033623E"/>
    <w:rsid w:val="00336678"/>
    <w:rsid w:val="00337A94"/>
    <w:rsid w:val="003411E0"/>
    <w:rsid w:val="00342C9F"/>
    <w:rsid w:val="003454CB"/>
    <w:rsid w:val="00347AC1"/>
    <w:rsid w:val="003524BA"/>
    <w:rsid w:val="003541C8"/>
    <w:rsid w:val="0035469D"/>
    <w:rsid w:val="00361AEF"/>
    <w:rsid w:val="00364364"/>
    <w:rsid w:val="003678F9"/>
    <w:rsid w:val="003729B3"/>
    <w:rsid w:val="00372E05"/>
    <w:rsid w:val="00375965"/>
    <w:rsid w:val="003761AB"/>
    <w:rsid w:val="00376FAD"/>
    <w:rsid w:val="00381D97"/>
    <w:rsid w:val="00382297"/>
    <w:rsid w:val="00382F12"/>
    <w:rsid w:val="00382FDB"/>
    <w:rsid w:val="00384B16"/>
    <w:rsid w:val="0038516F"/>
    <w:rsid w:val="0038537E"/>
    <w:rsid w:val="00386C13"/>
    <w:rsid w:val="00390E50"/>
    <w:rsid w:val="00391177"/>
    <w:rsid w:val="003911EA"/>
    <w:rsid w:val="00391EEF"/>
    <w:rsid w:val="003943FD"/>
    <w:rsid w:val="003A21E9"/>
    <w:rsid w:val="003A2B58"/>
    <w:rsid w:val="003A33D3"/>
    <w:rsid w:val="003A53ED"/>
    <w:rsid w:val="003A7DE6"/>
    <w:rsid w:val="003B0613"/>
    <w:rsid w:val="003B1426"/>
    <w:rsid w:val="003B1EE3"/>
    <w:rsid w:val="003B204B"/>
    <w:rsid w:val="003B2F2E"/>
    <w:rsid w:val="003B4BD8"/>
    <w:rsid w:val="003C01F8"/>
    <w:rsid w:val="003C20E4"/>
    <w:rsid w:val="003C28C8"/>
    <w:rsid w:val="003C3392"/>
    <w:rsid w:val="003C33F3"/>
    <w:rsid w:val="003C498F"/>
    <w:rsid w:val="003E045B"/>
    <w:rsid w:val="003E1288"/>
    <w:rsid w:val="003E76C9"/>
    <w:rsid w:val="003F0266"/>
    <w:rsid w:val="003F41FE"/>
    <w:rsid w:val="003F48D9"/>
    <w:rsid w:val="003F5541"/>
    <w:rsid w:val="003F5BB1"/>
    <w:rsid w:val="003F5FEE"/>
    <w:rsid w:val="003F6109"/>
    <w:rsid w:val="00400100"/>
    <w:rsid w:val="004006DB"/>
    <w:rsid w:val="00400B6A"/>
    <w:rsid w:val="0040204D"/>
    <w:rsid w:val="00402340"/>
    <w:rsid w:val="00406BA2"/>
    <w:rsid w:val="00411014"/>
    <w:rsid w:val="0041553E"/>
    <w:rsid w:val="00415864"/>
    <w:rsid w:val="00417D97"/>
    <w:rsid w:val="00421C6B"/>
    <w:rsid w:val="00421F82"/>
    <w:rsid w:val="004222B2"/>
    <w:rsid w:val="00424CDB"/>
    <w:rsid w:val="00425AFE"/>
    <w:rsid w:val="00425F12"/>
    <w:rsid w:val="00430394"/>
    <w:rsid w:val="00431399"/>
    <w:rsid w:val="0043363C"/>
    <w:rsid w:val="00435E18"/>
    <w:rsid w:val="004377F9"/>
    <w:rsid w:val="00442017"/>
    <w:rsid w:val="00444EED"/>
    <w:rsid w:val="00445C5C"/>
    <w:rsid w:val="00446EF5"/>
    <w:rsid w:val="004579CA"/>
    <w:rsid w:val="00461B01"/>
    <w:rsid w:val="00462519"/>
    <w:rsid w:val="00462B25"/>
    <w:rsid w:val="004638A4"/>
    <w:rsid w:val="00466674"/>
    <w:rsid w:val="00466945"/>
    <w:rsid w:val="00467646"/>
    <w:rsid w:val="00471614"/>
    <w:rsid w:val="00471842"/>
    <w:rsid w:val="0047385F"/>
    <w:rsid w:val="004773E7"/>
    <w:rsid w:val="004829BF"/>
    <w:rsid w:val="00483BB0"/>
    <w:rsid w:val="00484C0F"/>
    <w:rsid w:val="004850F0"/>
    <w:rsid w:val="00487052"/>
    <w:rsid w:val="00493A33"/>
    <w:rsid w:val="00493B73"/>
    <w:rsid w:val="00494F56"/>
    <w:rsid w:val="004953B0"/>
    <w:rsid w:val="00496ACB"/>
    <w:rsid w:val="00496B9B"/>
    <w:rsid w:val="00497559"/>
    <w:rsid w:val="004A2446"/>
    <w:rsid w:val="004A43F8"/>
    <w:rsid w:val="004A4FF7"/>
    <w:rsid w:val="004A6329"/>
    <w:rsid w:val="004B00DC"/>
    <w:rsid w:val="004B12A9"/>
    <w:rsid w:val="004B166C"/>
    <w:rsid w:val="004B36CB"/>
    <w:rsid w:val="004B4AF7"/>
    <w:rsid w:val="004B5C83"/>
    <w:rsid w:val="004C1FB8"/>
    <w:rsid w:val="004C2149"/>
    <w:rsid w:val="004C4EF6"/>
    <w:rsid w:val="004D3967"/>
    <w:rsid w:val="004D4A34"/>
    <w:rsid w:val="004D623E"/>
    <w:rsid w:val="004D7248"/>
    <w:rsid w:val="004D7FE5"/>
    <w:rsid w:val="004E123D"/>
    <w:rsid w:val="004E1A4D"/>
    <w:rsid w:val="004E2DAB"/>
    <w:rsid w:val="004E2EB9"/>
    <w:rsid w:val="004E63C9"/>
    <w:rsid w:val="004F0977"/>
    <w:rsid w:val="004F1098"/>
    <w:rsid w:val="004F29BB"/>
    <w:rsid w:val="004F3F0A"/>
    <w:rsid w:val="004F638C"/>
    <w:rsid w:val="00502E1D"/>
    <w:rsid w:val="00502E87"/>
    <w:rsid w:val="00503D3D"/>
    <w:rsid w:val="00506A17"/>
    <w:rsid w:val="005125B9"/>
    <w:rsid w:val="00513167"/>
    <w:rsid w:val="00525A82"/>
    <w:rsid w:val="0052676D"/>
    <w:rsid w:val="00526D95"/>
    <w:rsid w:val="005273F6"/>
    <w:rsid w:val="00527577"/>
    <w:rsid w:val="00527914"/>
    <w:rsid w:val="005313EC"/>
    <w:rsid w:val="005332AB"/>
    <w:rsid w:val="00543D09"/>
    <w:rsid w:val="00547B98"/>
    <w:rsid w:val="00547EA4"/>
    <w:rsid w:val="005523DC"/>
    <w:rsid w:val="005568E7"/>
    <w:rsid w:val="00556FFC"/>
    <w:rsid w:val="005618B4"/>
    <w:rsid w:val="005624E0"/>
    <w:rsid w:val="005647BF"/>
    <w:rsid w:val="00570109"/>
    <w:rsid w:val="005704B6"/>
    <w:rsid w:val="00570DB7"/>
    <w:rsid w:val="00571FA0"/>
    <w:rsid w:val="00572A91"/>
    <w:rsid w:val="005741FC"/>
    <w:rsid w:val="005771C1"/>
    <w:rsid w:val="00586547"/>
    <w:rsid w:val="00587AED"/>
    <w:rsid w:val="00590B92"/>
    <w:rsid w:val="0059396E"/>
    <w:rsid w:val="00594AFB"/>
    <w:rsid w:val="00597E68"/>
    <w:rsid w:val="005A332F"/>
    <w:rsid w:val="005A37B0"/>
    <w:rsid w:val="005A3A35"/>
    <w:rsid w:val="005B2DC7"/>
    <w:rsid w:val="005B2E36"/>
    <w:rsid w:val="005B53B9"/>
    <w:rsid w:val="005B7AFD"/>
    <w:rsid w:val="005C2774"/>
    <w:rsid w:val="005C392C"/>
    <w:rsid w:val="005C3C01"/>
    <w:rsid w:val="005D0FD2"/>
    <w:rsid w:val="005D2EC2"/>
    <w:rsid w:val="005D41B4"/>
    <w:rsid w:val="005D6D07"/>
    <w:rsid w:val="005E02FB"/>
    <w:rsid w:val="005F0565"/>
    <w:rsid w:val="005F0EAC"/>
    <w:rsid w:val="005F29A5"/>
    <w:rsid w:val="00601A74"/>
    <w:rsid w:val="006032BE"/>
    <w:rsid w:val="00603E3D"/>
    <w:rsid w:val="00607536"/>
    <w:rsid w:val="00610FC5"/>
    <w:rsid w:val="00611877"/>
    <w:rsid w:val="00616791"/>
    <w:rsid w:val="00621660"/>
    <w:rsid w:val="00623040"/>
    <w:rsid w:val="00626434"/>
    <w:rsid w:val="0063069F"/>
    <w:rsid w:val="00630DD0"/>
    <w:rsid w:val="00631579"/>
    <w:rsid w:val="006315C4"/>
    <w:rsid w:val="00634905"/>
    <w:rsid w:val="00635D61"/>
    <w:rsid w:val="006428A4"/>
    <w:rsid w:val="006428C4"/>
    <w:rsid w:val="00643710"/>
    <w:rsid w:val="006444CB"/>
    <w:rsid w:val="0064575F"/>
    <w:rsid w:val="00646D9E"/>
    <w:rsid w:val="00651C23"/>
    <w:rsid w:val="00652322"/>
    <w:rsid w:val="006563CF"/>
    <w:rsid w:val="006565C5"/>
    <w:rsid w:val="00657FC4"/>
    <w:rsid w:val="0066097A"/>
    <w:rsid w:val="00660C86"/>
    <w:rsid w:val="006619E3"/>
    <w:rsid w:val="006624EB"/>
    <w:rsid w:val="006657DD"/>
    <w:rsid w:val="006665BE"/>
    <w:rsid w:val="006669F3"/>
    <w:rsid w:val="0068774E"/>
    <w:rsid w:val="006933E1"/>
    <w:rsid w:val="006938E3"/>
    <w:rsid w:val="00694277"/>
    <w:rsid w:val="006A1C59"/>
    <w:rsid w:val="006A5BDE"/>
    <w:rsid w:val="006B0246"/>
    <w:rsid w:val="006B097A"/>
    <w:rsid w:val="006B0FF1"/>
    <w:rsid w:val="006B13A9"/>
    <w:rsid w:val="006B39B4"/>
    <w:rsid w:val="006C0605"/>
    <w:rsid w:val="006C0DCB"/>
    <w:rsid w:val="006C2E40"/>
    <w:rsid w:val="006C4100"/>
    <w:rsid w:val="006C492B"/>
    <w:rsid w:val="006C4C4A"/>
    <w:rsid w:val="006C6962"/>
    <w:rsid w:val="006C6BE9"/>
    <w:rsid w:val="006C7F6D"/>
    <w:rsid w:val="006D33DF"/>
    <w:rsid w:val="006D44A2"/>
    <w:rsid w:val="006D71DA"/>
    <w:rsid w:val="006D78D8"/>
    <w:rsid w:val="006E2189"/>
    <w:rsid w:val="006E6062"/>
    <w:rsid w:val="006E68C5"/>
    <w:rsid w:val="006F2751"/>
    <w:rsid w:val="006F39EF"/>
    <w:rsid w:val="006F764F"/>
    <w:rsid w:val="00700098"/>
    <w:rsid w:val="007019E2"/>
    <w:rsid w:val="007045DD"/>
    <w:rsid w:val="00705E1B"/>
    <w:rsid w:val="00707A13"/>
    <w:rsid w:val="007100DE"/>
    <w:rsid w:val="00711357"/>
    <w:rsid w:val="0071350B"/>
    <w:rsid w:val="00715801"/>
    <w:rsid w:val="00715DCD"/>
    <w:rsid w:val="00716E82"/>
    <w:rsid w:val="007208D9"/>
    <w:rsid w:val="0072161A"/>
    <w:rsid w:val="007234BE"/>
    <w:rsid w:val="00725AB7"/>
    <w:rsid w:val="00725B18"/>
    <w:rsid w:val="007270A2"/>
    <w:rsid w:val="007270D3"/>
    <w:rsid w:val="0072767F"/>
    <w:rsid w:val="00733E14"/>
    <w:rsid w:val="007344EF"/>
    <w:rsid w:val="007369B7"/>
    <w:rsid w:val="00740CF9"/>
    <w:rsid w:val="00741949"/>
    <w:rsid w:val="0074321A"/>
    <w:rsid w:val="00743ACC"/>
    <w:rsid w:val="00744AD8"/>
    <w:rsid w:val="00747744"/>
    <w:rsid w:val="007477DB"/>
    <w:rsid w:val="007516C9"/>
    <w:rsid w:val="0075339F"/>
    <w:rsid w:val="00754482"/>
    <w:rsid w:val="007570C4"/>
    <w:rsid w:val="007618A1"/>
    <w:rsid w:val="00761F25"/>
    <w:rsid w:val="00763794"/>
    <w:rsid w:val="00765D75"/>
    <w:rsid w:val="00766B17"/>
    <w:rsid w:val="00770C37"/>
    <w:rsid w:val="00771900"/>
    <w:rsid w:val="00773822"/>
    <w:rsid w:val="007748BB"/>
    <w:rsid w:val="0077717A"/>
    <w:rsid w:val="00777A82"/>
    <w:rsid w:val="00780D73"/>
    <w:rsid w:val="007839AC"/>
    <w:rsid w:val="00784338"/>
    <w:rsid w:val="0079184D"/>
    <w:rsid w:val="00791E60"/>
    <w:rsid w:val="007928A0"/>
    <w:rsid w:val="0079309F"/>
    <w:rsid w:val="007946EF"/>
    <w:rsid w:val="00795385"/>
    <w:rsid w:val="00797A8B"/>
    <w:rsid w:val="00797F1F"/>
    <w:rsid w:val="007A025E"/>
    <w:rsid w:val="007A3A4B"/>
    <w:rsid w:val="007A3E36"/>
    <w:rsid w:val="007A4A08"/>
    <w:rsid w:val="007A581F"/>
    <w:rsid w:val="007A6936"/>
    <w:rsid w:val="007A6C64"/>
    <w:rsid w:val="007B1436"/>
    <w:rsid w:val="007B1A39"/>
    <w:rsid w:val="007B1B61"/>
    <w:rsid w:val="007B622F"/>
    <w:rsid w:val="007B6480"/>
    <w:rsid w:val="007B648D"/>
    <w:rsid w:val="007B6680"/>
    <w:rsid w:val="007B7438"/>
    <w:rsid w:val="007B7CFA"/>
    <w:rsid w:val="007C05E4"/>
    <w:rsid w:val="007C32B1"/>
    <w:rsid w:val="007C5CA3"/>
    <w:rsid w:val="007C688D"/>
    <w:rsid w:val="007D3571"/>
    <w:rsid w:val="007D60EA"/>
    <w:rsid w:val="007D6B46"/>
    <w:rsid w:val="007E01E5"/>
    <w:rsid w:val="007E1B5F"/>
    <w:rsid w:val="007E69A0"/>
    <w:rsid w:val="007E72E7"/>
    <w:rsid w:val="007F1EAF"/>
    <w:rsid w:val="007F4783"/>
    <w:rsid w:val="007F5AC4"/>
    <w:rsid w:val="007F5EF7"/>
    <w:rsid w:val="00801D83"/>
    <w:rsid w:val="008029F9"/>
    <w:rsid w:val="00803A06"/>
    <w:rsid w:val="00805354"/>
    <w:rsid w:val="00806989"/>
    <w:rsid w:val="00806C2F"/>
    <w:rsid w:val="008073DF"/>
    <w:rsid w:val="00810E36"/>
    <w:rsid w:val="00811EE7"/>
    <w:rsid w:val="00812293"/>
    <w:rsid w:val="00812654"/>
    <w:rsid w:val="00813171"/>
    <w:rsid w:val="008174E0"/>
    <w:rsid w:val="00817C21"/>
    <w:rsid w:val="00820B1B"/>
    <w:rsid w:val="00822F4F"/>
    <w:rsid w:val="00830801"/>
    <w:rsid w:val="00831834"/>
    <w:rsid w:val="0083342F"/>
    <w:rsid w:val="0083379C"/>
    <w:rsid w:val="0083447B"/>
    <w:rsid w:val="008344A2"/>
    <w:rsid w:val="00834BCC"/>
    <w:rsid w:val="00835F65"/>
    <w:rsid w:val="00837694"/>
    <w:rsid w:val="0084383B"/>
    <w:rsid w:val="00846119"/>
    <w:rsid w:val="00850330"/>
    <w:rsid w:val="00850443"/>
    <w:rsid w:val="00851235"/>
    <w:rsid w:val="00856E7D"/>
    <w:rsid w:val="008571E1"/>
    <w:rsid w:val="008631A4"/>
    <w:rsid w:val="00863E56"/>
    <w:rsid w:val="008657F6"/>
    <w:rsid w:val="0086631B"/>
    <w:rsid w:val="00871C6F"/>
    <w:rsid w:val="00872845"/>
    <w:rsid w:val="00874107"/>
    <w:rsid w:val="008741EF"/>
    <w:rsid w:val="00874423"/>
    <w:rsid w:val="00874BB4"/>
    <w:rsid w:val="00877E99"/>
    <w:rsid w:val="0088014F"/>
    <w:rsid w:val="008805F0"/>
    <w:rsid w:val="00881E94"/>
    <w:rsid w:val="0088294F"/>
    <w:rsid w:val="00884CB2"/>
    <w:rsid w:val="00886D4E"/>
    <w:rsid w:val="008915D0"/>
    <w:rsid w:val="008927DC"/>
    <w:rsid w:val="00892965"/>
    <w:rsid w:val="00897086"/>
    <w:rsid w:val="008B1470"/>
    <w:rsid w:val="008B2587"/>
    <w:rsid w:val="008B7853"/>
    <w:rsid w:val="008C0491"/>
    <w:rsid w:val="008C0693"/>
    <w:rsid w:val="008C1608"/>
    <w:rsid w:val="008C4641"/>
    <w:rsid w:val="008C4813"/>
    <w:rsid w:val="008C59F9"/>
    <w:rsid w:val="008C7EAF"/>
    <w:rsid w:val="008D03FE"/>
    <w:rsid w:val="008D1022"/>
    <w:rsid w:val="008D156F"/>
    <w:rsid w:val="008D17BA"/>
    <w:rsid w:val="008D1A81"/>
    <w:rsid w:val="008D2E6B"/>
    <w:rsid w:val="008E041E"/>
    <w:rsid w:val="008E3DD4"/>
    <w:rsid w:val="008E5C18"/>
    <w:rsid w:val="008E5FEA"/>
    <w:rsid w:val="008F1725"/>
    <w:rsid w:val="00901DE8"/>
    <w:rsid w:val="00902FA2"/>
    <w:rsid w:val="00905213"/>
    <w:rsid w:val="009062D2"/>
    <w:rsid w:val="00907885"/>
    <w:rsid w:val="009151D3"/>
    <w:rsid w:val="009167D0"/>
    <w:rsid w:val="00916C5D"/>
    <w:rsid w:val="00917F9A"/>
    <w:rsid w:val="00921646"/>
    <w:rsid w:val="009216B7"/>
    <w:rsid w:val="00921FDE"/>
    <w:rsid w:val="00931AAA"/>
    <w:rsid w:val="00932ADC"/>
    <w:rsid w:val="00934907"/>
    <w:rsid w:val="00935432"/>
    <w:rsid w:val="009414C6"/>
    <w:rsid w:val="009428E6"/>
    <w:rsid w:val="00944938"/>
    <w:rsid w:val="00944ECF"/>
    <w:rsid w:val="00945A98"/>
    <w:rsid w:val="009464A1"/>
    <w:rsid w:val="009515A0"/>
    <w:rsid w:val="00951ADE"/>
    <w:rsid w:val="009538A6"/>
    <w:rsid w:val="00955C98"/>
    <w:rsid w:val="0095765A"/>
    <w:rsid w:val="009620C9"/>
    <w:rsid w:val="00962B0A"/>
    <w:rsid w:val="00963F4A"/>
    <w:rsid w:val="00965064"/>
    <w:rsid w:val="00966C57"/>
    <w:rsid w:val="00967441"/>
    <w:rsid w:val="00967812"/>
    <w:rsid w:val="00972D70"/>
    <w:rsid w:val="009749D3"/>
    <w:rsid w:val="00981344"/>
    <w:rsid w:val="0098160A"/>
    <w:rsid w:val="00981CFA"/>
    <w:rsid w:val="00985189"/>
    <w:rsid w:val="00990631"/>
    <w:rsid w:val="00990A52"/>
    <w:rsid w:val="00994909"/>
    <w:rsid w:val="009971D2"/>
    <w:rsid w:val="009A16A2"/>
    <w:rsid w:val="009A4EBB"/>
    <w:rsid w:val="009A6A6F"/>
    <w:rsid w:val="009B0FE1"/>
    <w:rsid w:val="009B107B"/>
    <w:rsid w:val="009B185C"/>
    <w:rsid w:val="009B18A6"/>
    <w:rsid w:val="009B4ECA"/>
    <w:rsid w:val="009B6404"/>
    <w:rsid w:val="009B65EB"/>
    <w:rsid w:val="009B792B"/>
    <w:rsid w:val="009B793F"/>
    <w:rsid w:val="009C03DB"/>
    <w:rsid w:val="009C31DD"/>
    <w:rsid w:val="009C43CB"/>
    <w:rsid w:val="009C6B0C"/>
    <w:rsid w:val="009C7030"/>
    <w:rsid w:val="009C7C98"/>
    <w:rsid w:val="009D2559"/>
    <w:rsid w:val="009D57E0"/>
    <w:rsid w:val="009D763F"/>
    <w:rsid w:val="009E4712"/>
    <w:rsid w:val="009E730C"/>
    <w:rsid w:val="009F1BAD"/>
    <w:rsid w:val="009F35BB"/>
    <w:rsid w:val="009F7111"/>
    <w:rsid w:val="009F7E2A"/>
    <w:rsid w:val="00A0022F"/>
    <w:rsid w:val="00A00B70"/>
    <w:rsid w:val="00A01AAC"/>
    <w:rsid w:val="00A03BB8"/>
    <w:rsid w:val="00A122BB"/>
    <w:rsid w:val="00A14715"/>
    <w:rsid w:val="00A162C2"/>
    <w:rsid w:val="00A1722A"/>
    <w:rsid w:val="00A17B02"/>
    <w:rsid w:val="00A23287"/>
    <w:rsid w:val="00A23A21"/>
    <w:rsid w:val="00A25FDF"/>
    <w:rsid w:val="00A26A0F"/>
    <w:rsid w:val="00A32B33"/>
    <w:rsid w:val="00A34A15"/>
    <w:rsid w:val="00A405EC"/>
    <w:rsid w:val="00A41412"/>
    <w:rsid w:val="00A42E15"/>
    <w:rsid w:val="00A4386B"/>
    <w:rsid w:val="00A44A5D"/>
    <w:rsid w:val="00A459FB"/>
    <w:rsid w:val="00A45C4A"/>
    <w:rsid w:val="00A45FAD"/>
    <w:rsid w:val="00A47D9B"/>
    <w:rsid w:val="00A50360"/>
    <w:rsid w:val="00A51E27"/>
    <w:rsid w:val="00A52279"/>
    <w:rsid w:val="00A523ED"/>
    <w:rsid w:val="00A6238C"/>
    <w:rsid w:val="00A65F2A"/>
    <w:rsid w:val="00A67576"/>
    <w:rsid w:val="00A71598"/>
    <w:rsid w:val="00A7258E"/>
    <w:rsid w:val="00A813BB"/>
    <w:rsid w:val="00A82D4D"/>
    <w:rsid w:val="00A83662"/>
    <w:rsid w:val="00A8791F"/>
    <w:rsid w:val="00A87C81"/>
    <w:rsid w:val="00A9135B"/>
    <w:rsid w:val="00A9451A"/>
    <w:rsid w:val="00AA257D"/>
    <w:rsid w:val="00AA34A5"/>
    <w:rsid w:val="00AA39F3"/>
    <w:rsid w:val="00AA3CB7"/>
    <w:rsid w:val="00AA4896"/>
    <w:rsid w:val="00AB006D"/>
    <w:rsid w:val="00AB13EA"/>
    <w:rsid w:val="00AB27FB"/>
    <w:rsid w:val="00AB2C9E"/>
    <w:rsid w:val="00AB47F5"/>
    <w:rsid w:val="00AB4A12"/>
    <w:rsid w:val="00AB4AC8"/>
    <w:rsid w:val="00AB5646"/>
    <w:rsid w:val="00AB7E8D"/>
    <w:rsid w:val="00AC1F2C"/>
    <w:rsid w:val="00AC45A3"/>
    <w:rsid w:val="00AC46EF"/>
    <w:rsid w:val="00AC7EC8"/>
    <w:rsid w:val="00AD28FE"/>
    <w:rsid w:val="00AD5025"/>
    <w:rsid w:val="00AD58CB"/>
    <w:rsid w:val="00AD59D3"/>
    <w:rsid w:val="00AD66B4"/>
    <w:rsid w:val="00AD7993"/>
    <w:rsid w:val="00AE0C01"/>
    <w:rsid w:val="00AE1A53"/>
    <w:rsid w:val="00AE24F1"/>
    <w:rsid w:val="00AE34AB"/>
    <w:rsid w:val="00AE3599"/>
    <w:rsid w:val="00AE5883"/>
    <w:rsid w:val="00AF27F1"/>
    <w:rsid w:val="00AF3136"/>
    <w:rsid w:val="00AF5E40"/>
    <w:rsid w:val="00AF7538"/>
    <w:rsid w:val="00B00FC2"/>
    <w:rsid w:val="00B015C4"/>
    <w:rsid w:val="00B03342"/>
    <w:rsid w:val="00B039F4"/>
    <w:rsid w:val="00B04B4C"/>
    <w:rsid w:val="00B05ADA"/>
    <w:rsid w:val="00B066CF"/>
    <w:rsid w:val="00B13C1E"/>
    <w:rsid w:val="00B14E50"/>
    <w:rsid w:val="00B1510E"/>
    <w:rsid w:val="00B15251"/>
    <w:rsid w:val="00B15A53"/>
    <w:rsid w:val="00B15B07"/>
    <w:rsid w:val="00B17855"/>
    <w:rsid w:val="00B17B0C"/>
    <w:rsid w:val="00B2237C"/>
    <w:rsid w:val="00B22DB5"/>
    <w:rsid w:val="00B26813"/>
    <w:rsid w:val="00B32C9D"/>
    <w:rsid w:val="00B33751"/>
    <w:rsid w:val="00B33FBE"/>
    <w:rsid w:val="00B34529"/>
    <w:rsid w:val="00B35EBF"/>
    <w:rsid w:val="00B37BE2"/>
    <w:rsid w:val="00B414C6"/>
    <w:rsid w:val="00B42774"/>
    <w:rsid w:val="00B44F4A"/>
    <w:rsid w:val="00B45575"/>
    <w:rsid w:val="00B521FA"/>
    <w:rsid w:val="00B54DE0"/>
    <w:rsid w:val="00B55B9B"/>
    <w:rsid w:val="00B567CD"/>
    <w:rsid w:val="00B60A68"/>
    <w:rsid w:val="00B64AF6"/>
    <w:rsid w:val="00B65341"/>
    <w:rsid w:val="00B70CB4"/>
    <w:rsid w:val="00B7101C"/>
    <w:rsid w:val="00B72FC9"/>
    <w:rsid w:val="00B749DE"/>
    <w:rsid w:val="00B823F4"/>
    <w:rsid w:val="00B83029"/>
    <w:rsid w:val="00B83676"/>
    <w:rsid w:val="00B839D7"/>
    <w:rsid w:val="00B87E20"/>
    <w:rsid w:val="00B911A4"/>
    <w:rsid w:val="00B93D14"/>
    <w:rsid w:val="00BA1C62"/>
    <w:rsid w:val="00BA1E8C"/>
    <w:rsid w:val="00BA3D1F"/>
    <w:rsid w:val="00BA6AE2"/>
    <w:rsid w:val="00BA78DC"/>
    <w:rsid w:val="00BB0D0B"/>
    <w:rsid w:val="00BB1852"/>
    <w:rsid w:val="00BB3544"/>
    <w:rsid w:val="00BB377B"/>
    <w:rsid w:val="00BB3FE5"/>
    <w:rsid w:val="00BB46A0"/>
    <w:rsid w:val="00BB5DFA"/>
    <w:rsid w:val="00BC2E59"/>
    <w:rsid w:val="00BC64D5"/>
    <w:rsid w:val="00BC6F43"/>
    <w:rsid w:val="00BC771B"/>
    <w:rsid w:val="00BD0CD9"/>
    <w:rsid w:val="00BD28D3"/>
    <w:rsid w:val="00BD4930"/>
    <w:rsid w:val="00BD68FA"/>
    <w:rsid w:val="00BD6F55"/>
    <w:rsid w:val="00BD7282"/>
    <w:rsid w:val="00BE0860"/>
    <w:rsid w:val="00BE17E6"/>
    <w:rsid w:val="00BE3C7D"/>
    <w:rsid w:val="00BE3EA6"/>
    <w:rsid w:val="00BE41EB"/>
    <w:rsid w:val="00BE600E"/>
    <w:rsid w:val="00BE7C88"/>
    <w:rsid w:val="00BF6EC9"/>
    <w:rsid w:val="00BF70BD"/>
    <w:rsid w:val="00C023B0"/>
    <w:rsid w:val="00C076A6"/>
    <w:rsid w:val="00C10090"/>
    <w:rsid w:val="00C119B4"/>
    <w:rsid w:val="00C1347A"/>
    <w:rsid w:val="00C170CF"/>
    <w:rsid w:val="00C17CB4"/>
    <w:rsid w:val="00C20AF9"/>
    <w:rsid w:val="00C25111"/>
    <w:rsid w:val="00C27724"/>
    <w:rsid w:val="00C368E0"/>
    <w:rsid w:val="00C3709E"/>
    <w:rsid w:val="00C40883"/>
    <w:rsid w:val="00C40D32"/>
    <w:rsid w:val="00C44167"/>
    <w:rsid w:val="00C514CE"/>
    <w:rsid w:val="00C53149"/>
    <w:rsid w:val="00C607D5"/>
    <w:rsid w:val="00C60C45"/>
    <w:rsid w:val="00C611E8"/>
    <w:rsid w:val="00C63680"/>
    <w:rsid w:val="00C639DE"/>
    <w:rsid w:val="00C64809"/>
    <w:rsid w:val="00C651D4"/>
    <w:rsid w:val="00C6586D"/>
    <w:rsid w:val="00C65D8E"/>
    <w:rsid w:val="00C71469"/>
    <w:rsid w:val="00C7278C"/>
    <w:rsid w:val="00C7292F"/>
    <w:rsid w:val="00C7395E"/>
    <w:rsid w:val="00C760F2"/>
    <w:rsid w:val="00C76BB6"/>
    <w:rsid w:val="00C7704E"/>
    <w:rsid w:val="00C77871"/>
    <w:rsid w:val="00C91F4B"/>
    <w:rsid w:val="00C92E21"/>
    <w:rsid w:val="00C94123"/>
    <w:rsid w:val="00C94672"/>
    <w:rsid w:val="00C95402"/>
    <w:rsid w:val="00C957E1"/>
    <w:rsid w:val="00C961C5"/>
    <w:rsid w:val="00C971DB"/>
    <w:rsid w:val="00C978EF"/>
    <w:rsid w:val="00C97B22"/>
    <w:rsid w:val="00CA27A2"/>
    <w:rsid w:val="00CA2BF5"/>
    <w:rsid w:val="00CA3336"/>
    <w:rsid w:val="00CA36B9"/>
    <w:rsid w:val="00CA370D"/>
    <w:rsid w:val="00CA5C25"/>
    <w:rsid w:val="00CA5E79"/>
    <w:rsid w:val="00CA7FA9"/>
    <w:rsid w:val="00CB180C"/>
    <w:rsid w:val="00CB3C48"/>
    <w:rsid w:val="00CB6C87"/>
    <w:rsid w:val="00CC1F91"/>
    <w:rsid w:val="00CC29FA"/>
    <w:rsid w:val="00CC4283"/>
    <w:rsid w:val="00CC63F6"/>
    <w:rsid w:val="00CD1B5B"/>
    <w:rsid w:val="00CD56F7"/>
    <w:rsid w:val="00CD72A2"/>
    <w:rsid w:val="00CE2197"/>
    <w:rsid w:val="00CF0289"/>
    <w:rsid w:val="00CF0A29"/>
    <w:rsid w:val="00CF205D"/>
    <w:rsid w:val="00CF341B"/>
    <w:rsid w:val="00CF4718"/>
    <w:rsid w:val="00CF4CB4"/>
    <w:rsid w:val="00CF63D8"/>
    <w:rsid w:val="00CF693D"/>
    <w:rsid w:val="00CF7F5D"/>
    <w:rsid w:val="00D0055C"/>
    <w:rsid w:val="00D02911"/>
    <w:rsid w:val="00D04109"/>
    <w:rsid w:val="00D06A36"/>
    <w:rsid w:val="00D10DA8"/>
    <w:rsid w:val="00D1188C"/>
    <w:rsid w:val="00D13181"/>
    <w:rsid w:val="00D16B77"/>
    <w:rsid w:val="00D20C29"/>
    <w:rsid w:val="00D2173B"/>
    <w:rsid w:val="00D217B8"/>
    <w:rsid w:val="00D232B7"/>
    <w:rsid w:val="00D24169"/>
    <w:rsid w:val="00D2550A"/>
    <w:rsid w:val="00D25E07"/>
    <w:rsid w:val="00D312D7"/>
    <w:rsid w:val="00D3311F"/>
    <w:rsid w:val="00D3416E"/>
    <w:rsid w:val="00D3446F"/>
    <w:rsid w:val="00D355E8"/>
    <w:rsid w:val="00D360DB"/>
    <w:rsid w:val="00D40347"/>
    <w:rsid w:val="00D46760"/>
    <w:rsid w:val="00D46F89"/>
    <w:rsid w:val="00D5041A"/>
    <w:rsid w:val="00D51543"/>
    <w:rsid w:val="00D53960"/>
    <w:rsid w:val="00D56683"/>
    <w:rsid w:val="00D57D51"/>
    <w:rsid w:val="00D57F51"/>
    <w:rsid w:val="00D61EB6"/>
    <w:rsid w:val="00D64E63"/>
    <w:rsid w:val="00D65664"/>
    <w:rsid w:val="00D6572D"/>
    <w:rsid w:val="00D65D27"/>
    <w:rsid w:val="00D662E0"/>
    <w:rsid w:val="00D712EF"/>
    <w:rsid w:val="00D731D5"/>
    <w:rsid w:val="00D74DCF"/>
    <w:rsid w:val="00D754DB"/>
    <w:rsid w:val="00D75C83"/>
    <w:rsid w:val="00D76A7D"/>
    <w:rsid w:val="00D80B5E"/>
    <w:rsid w:val="00D81FC5"/>
    <w:rsid w:val="00D85633"/>
    <w:rsid w:val="00D87ED0"/>
    <w:rsid w:val="00D901E9"/>
    <w:rsid w:val="00D91424"/>
    <w:rsid w:val="00D93408"/>
    <w:rsid w:val="00D95572"/>
    <w:rsid w:val="00D95F48"/>
    <w:rsid w:val="00DA12AA"/>
    <w:rsid w:val="00DA2F42"/>
    <w:rsid w:val="00DA4D1F"/>
    <w:rsid w:val="00DA554E"/>
    <w:rsid w:val="00DA645A"/>
    <w:rsid w:val="00DA6924"/>
    <w:rsid w:val="00DA7926"/>
    <w:rsid w:val="00DB0F8B"/>
    <w:rsid w:val="00DB2209"/>
    <w:rsid w:val="00DB2D61"/>
    <w:rsid w:val="00DB3ACF"/>
    <w:rsid w:val="00DB505D"/>
    <w:rsid w:val="00DB56A7"/>
    <w:rsid w:val="00DB5AD8"/>
    <w:rsid w:val="00DC45A8"/>
    <w:rsid w:val="00DC5D7A"/>
    <w:rsid w:val="00DD1E55"/>
    <w:rsid w:val="00DD6AE6"/>
    <w:rsid w:val="00DE05C7"/>
    <w:rsid w:val="00DE27C8"/>
    <w:rsid w:val="00DE2A72"/>
    <w:rsid w:val="00DE3B09"/>
    <w:rsid w:val="00DE6B98"/>
    <w:rsid w:val="00DE6EA2"/>
    <w:rsid w:val="00DF32C4"/>
    <w:rsid w:val="00DF4743"/>
    <w:rsid w:val="00DF49A3"/>
    <w:rsid w:val="00DF58D0"/>
    <w:rsid w:val="00DF5ADE"/>
    <w:rsid w:val="00DF6290"/>
    <w:rsid w:val="00DF665C"/>
    <w:rsid w:val="00DF6D55"/>
    <w:rsid w:val="00DF715B"/>
    <w:rsid w:val="00E0059D"/>
    <w:rsid w:val="00E01E8E"/>
    <w:rsid w:val="00E020A7"/>
    <w:rsid w:val="00E04B86"/>
    <w:rsid w:val="00E05150"/>
    <w:rsid w:val="00E063B6"/>
    <w:rsid w:val="00E1176F"/>
    <w:rsid w:val="00E11E88"/>
    <w:rsid w:val="00E1232C"/>
    <w:rsid w:val="00E126DC"/>
    <w:rsid w:val="00E12B18"/>
    <w:rsid w:val="00E137C6"/>
    <w:rsid w:val="00E15010"/>
    <w:rsid w:val="00E170B1"/>
    <w:rsid w:val="00E23997"/>
    <w:rsid w:val="00E3083A"/>
    <w:rsid w:val="00E3115A"/>
    <w:rsid w:val="00E326D7"/>
    <w:rsid w:val="00E32FCC"/>
    <w:rsid w:val="00E33C07"/>
    <w:rsid w:val="00E352E2"/>
    <w:rsid w:val="00E41F53"/>
    <w:rsid w:val="00E42862"/>
    <w:rsid w:val="00E4363D"/>
    <w:rsid w:val="00E43923"/>
    <w:rsid w:val="00E44203"/>
    <w:rsid w:val="00E44696"/>
    <w:rsid w:val="00E4478F"/>
    <w:rsid w:val="00E46AC9"/>
    <w:rsid w:val="00E50DE2"/>
    <w:rsid w:val="00E55617"/>
    <w:rsid w:val="00E65E3B"/>
    <w:rsid w:val="00E7295A"/>
    <w:rsid w:val="00E76149"/>
    <w:rsid w:val="00E77DCD"/>
    <w:rsid w:val="00E813CA"/>
    <w:rsid w:val="00E850A6"/>
    <w:rsid w:val="00E85EF5"/>
    <w:rsid w:val="00E86BE5"/>
    <w:rsid w:val="00E908DA"/>
    <w:rsid w:val="00E9161C"/>
    <w:rsid w:val="00E91974"/>
    <w:rsid w:val="00E926C7"/>
    <w:rsid w:val="00E942F5"/>
    <w:rsid w:val="00E9625C"/>
    <w:rsid w:val="00E97189"/>
    <w:rsid w:val="00EA0188"/>
    <w:rsid w:val="00EA036E"/>
    <w:rsid w:val="00EA070F"/>
    <w:rsid w:val="00EA236A"/>
    <w:rsid w:val="00EA5F8B"/>
    <w:rsid w:val="00EB1C48"/>
    <w:rsid w:val="00EB2D72"/>
    <w:rsid w:val="00EB3051"/>
    <w:rsid w:val="00EB433C"/>
    <w:rsid w:val="00EB4653"/>
    <w:rsid w:val="00EB585A"/>
    <w:rsid w:val="00EB5D5B"/>
    <w:rsid w:val="00EC07D7"/>
    <w:rsid w:val="00EC0E68"/>
    <w:rsid w:val="00EC6B1E"/>
    <w:rsid w:val="00EC7113"/>
    <w:rsid w:val="00ED2F14"/>
    <w:rsid w:val="00ED4A6C"/>
    <w:rsid w:val="00EE1451"/>
    <w:rsid w:val="00EE4AED"/>
    <w:rsid w:val="00EE6842"/>
    <w:rsid w:val="00EE68DB"/>
    <w:rsid w:val="00EE7DC2"/>
    <w:rsid w:val="00EF211E"/>
    <w:rsid w:val="00EF4FFD"/>
    <w:rsid w:val="00EF52F9"/>
    <w:rsid w:val="00EF61A5"/>
    <w:rsid w:val="00F02FAC"/>
    <w:rsid w:val="00F03D75"/>
    <w:rsid w:val="00F04FBD"/>
    <w:rsid w:val="00F13120"/>
    <w:rsid w:val="00F15E76"/>
    <w:rsid w:val="00F16171"/>
    <w:rsid w:val="00F17E32"/>
    <w:rsid w:val="00F212BC"/>
    <w:rsid w:val="00F21F89"/>
    <w:rsid w:val="00F2463A"/>
    <w:rsid w:val="00F247C6"/>
    <w:rsid w:val="00F2506F"/>
    <w:rsid w:val="00F2660C"/>
    <w:rsid w:val="00F27AEC"/>
    <w:rsid w:val="00F312E8"/>
    <w:rsid w:val="00F31541"/>
    <w:rsid w:val="00F32217"/>
    <w:rsid w:val="00F33C01"/>
    <w:rsid w:val="00F37695"/>
    <w:rsid w:val="00F42921"/>
    <w:rsid w:val="00F43BFE"/>
    <w:rsid w:val="00F4512A"/>
    <w:rsid w:val="00F4637C"/>
    <w:rsid w:val="00F464CA"/>
    <w:rsid w:val="00F46E54"/>
    <w:rsid w:val="00F55015"/>
    <w:rsid w:val="00F6035C"/>
    <w:rsid w:val="00F60F0C"/>
    <w:rsid w:val="00F65138"/>
    <w:rsid w:val="00F66E9F"/>
    <w:rsid w:val="00F70DC4"/>
    <w:rsid w:val="00F736F9"/>
    <w:rsid w:val="00F754C2"/>
    <w:rsid w:val="00F803B1"/>
    <w:rsid w:val="00F83DC5"/>
    <w:rsid w:val="00F83ED2"/>
    <w:rsid w:val="00F849C0"/>
    <w:rsid w:val="00F90962"/>
    <w:rsid w:val="00F9202F"/>
    <w:rsid w:val="00F95E3C"/>
    <w:rsid w:val="00F96E36"/>
    <w:rsid w:val="00FA1018"/>
    <w:rsid w:val="00FA3005"/>
    <w:rsid w:val="00FB066F"/>
    <w:rsid w:val="00FB0FB3"/>
    <w:rsid w:val="00FB28A8"/>
    <w:rsid w:val="00FB2F5E"/>
    <w:rsid w:val="00FB461F"/>
    <w:rsid w:val="00FB787E"/>
    <w:rsid w:val="00FC25D1"/>
    <w:rsid w:val="00FC3ADA"/>
    <w:rsid w:val="00FC3EDE"/>
    <w:rsid w:val="00FC49ED"/>
    <w:rsid w:val="00FC4D98"/>
    <w:rsid w:val="00FC517C"/>
    <w:rsid w:val="00FC5EFB"/>
    <w:rsid w:val="00FD0BD8"/>
    <w:rsid w:val="00FD0FC0"/>
    <w:rsid w:val="00FD1156"/>
    <w:rsid w:val="00FD1A9A"/>
    <w:rsid w:val="00FD1FB7"/>
    <w:rsid w:val="00FD2667"/>
    <w:rsid w:val="00FD28D6"/>
    <w:rsid w:val="00FD330E"/>
    <w:rsid w:val="00FD3FE9"/>
    <w:rsid w:val="00FD67FC"/>
    <w:rsid w:val="00FD7023"/>
    <w:rsid w:val="00FD73F1"/>
    <w:rsid w:val="00FD7AB0"/>
    <w:rsid w:val="00FE2DAB"/>
    <w:rsid w:val="00FE3180"/>
    <w:rsid w:val="00FE45E7"/>
    <w:rsid w:val="00FE5A77"/>
    <w:rsid w:val="00FE5C52"/>
    <w:rsid w:val="00FF1144"/>
    <w:rsid w:val="00FF136C"/>
    <w:rsid w:val="00FF171F"/>
    <w:rsid w:val="00FF1743"/>
    <w:rsid w:val="00FF2052"/>
    <w:rsid w:val="00FF67E3"/>
    <w:rsid w:val="00FF7D03"/>
    <w:rsid w:val="00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15A5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2AE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300FCF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both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00FCF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2"/>
    </w:pPr>
    <w:rPr>
      <w:rFonts w:ascii="Cambria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00FCF"/>
    <w:pPr>
      <w:keepNext/>
      <w:spacing w:after="0" w:line="240" w:lineRule="auto"/>
      <w:jc w:val="both"/>
      <w:outlineLvl w:val="3"/>
    </w:pPr>
    <w:rPr>
      <w:rFonts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D5025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0055C"/>
    <w:pPr>
      <w:keepNext/>
      <w:spacing w:after="0" w:line="240" w:lineRule="auto"/>
      <w:outlineLvl w:val="5"/>
    </w:pPr>
    <w:rPr>
      <w:rFonts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D5025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6"/>
    </w:pPr>
    <w:rPr>
      <w:rFonts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D5025"/>
    <w:pPr>
      <w:keepNext/>
      <w:widowControl w:val="0"/>
      <w:autoSpaceDE w:val="0"/>
      <w:autoSpaceDN w:val="0"/>
      <w:adjustRightInd w:val="0"/>
      <w:spacing w:after="0" w:line="240" w:lineRule="auto"/>
      <w:ind w:left="4860"/>
      <w:jc w:val="both"/>
      <w:outlineLvl w:val="7"/>
    </w:pPr>
    <w:rPr>
      <w:rFonts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D5025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2AE2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locked/>
    <w:rsid w:val="00300F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300F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locked/>
    <w:rsid w:val="00300F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AD5025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D0055C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locked/>
    <w:rsid w:val="00AD5025"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locked/>
    <w:rsid w:val="00AD5025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AD5025"/>
    <w:rPr>
      <w:rFonts w:ascii="Cambria" w:hAnsi="Cambria" w:cs="Times New Roman"/>
      <w:i/>
      <w:color w:val="404040"/>
      <w:sz w:val="20"/>
    </w:rPr>
  </w:style>
  <w:style w:type="table" w:styleId="a3">
    <w:name w:val="Table Grid"/>
    <w:basedOn w:val="a1"/>
    <w:uiPriority w:val="99"/>
    <w:rsid w:val="00300FC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00FC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300FCF"/>
    <w:rPr>
      <w:rFonts w:ascii="Arial" w:hAnsi="Arial" w:cs="Times New Roman"/>
    </w:rPr>
  </w:style>
  <w:style w:type="paragraph" w:styleId="21">
    <w:name w:val="Body Text 2"/>
    <w:basedOn w:val="a"/>
    <w:link w:val="22"/>
    <w:uiPriority w:val="99"/>
    <w:rsid w:val="008B7853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B7853"/>
    <w:rPr>
      <w:rFonts w:ascii="Arial" w:hAnsi="Arial" w:cs="Times New Roman"/>
      <w:lang w:eastAsia="ru-RU"/>
    </w:rPr>
  </w:style>
  <w:style w:type="paragraph" w:styleId="a6">
    <w:name w:val="footer"/>
    <w:basedOn w:val="a"/>
    <w:link w:val="a7"/>
    <w:uiPriority w:val="99"/>
    <w:rsid w:val="00D005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D0055C"/>
    <w:rPr>
      <w:rFonts w:ascii="Arial" w:hAnsi="Arial" w:cs="Times New Roman"/>
    </w:rPr>
  </w:style>
  <w:style w:type="paragraph" w:styleId="a8">
    <w:name w:val="Balloon Text"/>
    <w:basedOn w:val="a"/>
    <w:link w:val="a9"/>
    <w:uiPriority w:val="99"/>
    <w:semiHidden/>
    <w:rsid w:val="00022A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022AE2"/>
    <w:rPr>
      <w:rFonts w:ascii="Times New Roman" w:hAnsi="Times New Roman" w:cs="Times New Roman"/>
      <w:sz w:val="20"/>
    </w:rPr>
  </w:style>
  <w:style w:type="paragraph" w:styleId="aa">
    <w:name w:val="Body Text Indent"/>
    <w:basedOn w:val="a"/>
    <w:link w:val="ab"/>
    <w:uiPriority w:val="99"/>
    <w:rsid w:val="00AD5025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AD5025"/>
    <w:rPr>
      <w:rFonts w:cs="Times New Roman"/>
    </w:rPr>
  </w:style>
  <w:style w:type="character" w:customStyle="1" w:styleId="ac">
    <w:name w:val="Цветовое выделение"/>
    <w:uiPriority w:val="99"/>
    <w:rsid w:val="00AD5025"/>
    <w:rPr>
      <w:b/>
      <w:color w:val="000080"/>
      <w:sz w:val="22"/>
    </w:rPr>
  </w:style>
  <w:style w:type="character" w:customStyle="1" w:styleId="ad">
    <w:name w:val="Гипертекстовая ссылка"/>
    <w:uiPriority w:val="99"/>
    <w:rsid w:val="00AD5025"/>
    <w:rPr>
      <w:b/>
      <w:color w:val="008000"/>
      <w:sz w:val="22"/>
      <w:u w:val="single"/>
    </w:rPr>
  </w:style>
  <w:style w:type="paragraph" w:customStyle="1" w:styleId="ae">
    <w:name w:val="Текст (лев. подпись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">
    <w:name w:val="Текст (прав. подпись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styleId="af1">
    <w:name w:val="page number"/>
    <w:uiPriority w:val="99"/>
    <w:rsid w:val="00AD5025"/>
    <w:rPr>
      <w:rFonts w:cs="Times New Roman"/>
    </w:rPr>
  </w:style>
  <w:style w:type="paragraph" w:customStyle="1" w:styleId="ConsPlusNormal">
    <w:name w:val="ConsPlusNormal"/>
    <w:uiPriority w:val="99"/>
    <w:rsid w:val="00AD50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Body Text"/>
    <w:basedOn w:val="a"/>
    <w:link w:val="af3"/>
    <w:uiPriority w:val="99"/>
    <w:rsid w:val="00AD5025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AD5025"/>
    <w:rPr>
      <w:rFonts w:ascii="Arial" w:hAnsi="Arial" w:cs="Times New Roman"/>
    </w:rPr>
  </w:style>
  <w:style w:type="paragraph" w:customStyle="1" w:styleId="ConsTitle">
    <w:name w:val="ConsTitle"/>
    <w:uiPriority w:val="99"/>
    <w:rsid w:val="00AD502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f4">
    <w:name w:val="Document Map"/>
    <w:basedOn w:val="a"/>
    <w:link w:val="af5"/>
    <w:uiPriority w:val="99"/>
    <w:semiHidden/>
    <w:rsid w:val="00AD5025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5">
    <w:name w:val="Схема документа Знак"/>
    <w:link w:val="af4"/>
    <w:uiPriority w:val="99"/>
    <w:semiHidden/>
    <w:locked/>
    <w:rsid w:val="00AD5025"/>
    <w:rPr>
      <w:rFonts w:ascii="Times New Roman" w:hAnsi="Times New Roman" w:cs="Times New Roman"/>
      <w:sz w:val="20"/>
      <w:shd w:val="clear" w:color="auto" w:fill="000080"/>
    </w:rPr>
  </w:style>
  <w:style w:type="paragraph" w:styleId="af6">
    <w:name w:val="Title"/>
    <w:basedOn w:val="a"/>
    <w:link w:val="af7"/>
    <w:uiPriority w:val="99"/>
    <w:qFormat/>
    <w:rsid w:val="00AD50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link w:val="af6"/>
    <w:uiPriority w:val="99"/>
    <w:locked/>
    <w:rsid w:val="00AD5025"/>
    <w:rPr>
      <w:rFonts w:ascii="Cambria" w:hAnsi="Cambria" w:cs="Times New Roman"/>
      <w:b/>
      <w:kern w:val="28"/>
      <w:sz w:val="32"/>
    </w:rPr>
  </w:style>
  <w:style w:type="paragraph" w:styleId="23">
    <w:name w:val="Body Text Indent 2"/>
    <w:basedOn w:val="a"/>
    <w:link w:val="24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ind w:left="4860"/>
      <w:jc w:val="both"/>
    </w:pPr>
    <w:rPr>
      <w:rFonts w:ascii="Arial" w:hAnsi="Arial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link w:val="23"/>
    <w:uiPriority w:val="99"/>
    <w:locked/>
    <w:rsid w:val="00AD5025"/>
    <w:rPr>
      <w:rFonts w:ascii="Arial" w:hAnsi="Arial" w:cs="Times New Roman"/>
    </w:rPr>
  </w:style>
  <w:style w:type="paragraph" w:styleId="31">
    <w:name w:val="Body Text Indent 3"/>
    <w:basedOn w:val="a"/>
    <w:link w:val="32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hAnsi="Arial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AD5025"/>
    <w:rPr>
      <w:rFonts w:ascii="Arial" w:hAnsi="Arial" w:cs="Times New Roman"/>
      <w:sz w:val="16"/>
    </w:rPr>
  </w:style>
  <w:style w:type="paragraph" w:customStyle="1" w:styleId="ConsNormal">
    <w:name w:val="ConsNormal"/>
    <w:uiPriority w:val="99"/>
    <w:rsid w:val="00AD502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styleId="af8">
    <w:name w:val="Block Text"/>
    <w:basedOn w:val="a"/>
    <w:uiPriority w:val="99"/>
    <w:rsid w:val="00AD5025"/>
    <w:pPr>
      <w:spacing w:after="0" w:line="240" w:lineRule="auto"/>
      <w:ind w:left="4320" w:right="27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0F57B6"/>
    <w:rPr>
      <w:rFonts w:cs="Calibri"/>
      <w:sz w:val="22"/>
      <w:szCs w:val="22"/>
    </w:rPr>
  </w:style>
  <w:style w:type="character" w:customStyle="1" w:styleId="afa">
    <w:name w:val="Знак Знак"/>
    <w:uiPriority w:val="99"/>
    <w:rsid w:val="00DA554E"/>
    <w:rPr>
      <w:rFonts w:ascii="Tahoma" w:hAnsi="Tahoma"/>
      <w:sz w:val="16"/>
    </w:rPr>
  </w:style>
  <w:style w:type="character" w:customStyle="1" w:styleId="11">
    <w:name w:val="Знак Знак1"/>
    <w:uiPriority w:val="99"/>
    <w:rsid w:val="00127E31"/>
    <w:rPr>
      <w:sz w:val="24"/>
    </w:rPr>
  </w:style>
  <w:style w:type="character" w:customStyle="1" w:styleId="25">
    <w:name w:val="Знак Знак2"/>
    <w:uiPriority w:val="99"/>
    <w:rsid w:val="00127E31"/>
    <w:rPr>
      <w:rFonts w:ascii="Tahoma" w:hAnsi="Tahoma"/>
      <w:sz w:val="16"/>
    </w:rPr>
  </w:style>
  <w:style w:type="character" w:styleId="afb">
    <w:name w:val="Hyperlink"/>
    <w:uiPriority w:val="99"/>
    <w:semiHidden/>
    <w:unhideWhenUsed/>
    <w:locked/>
    <w:rsid w:val="006315C4"/>
    <w:rPr>
      <w:color w:val="0000FF"/>
      <w:u w:val="single"/>
    </w:rPr>
  </w:style>
  <w:style w:type="character" w:styleId="afc">
    <w:name w:val="FollowedHyperlink"/>
    <w:uiPriority w:val="99"/>
    <w:semiHidden/>
    <w:unhideWhenUsed/>
    <w:locked/>
    <w:rsid w:val="006315C4"/>
    <w:rPr>
      <w:color w:val="800080"/>
      <w:u w:val="single"/>
    </w:rPr>
  </w:style>
  <w:style w:type="paragraph" w:customStyle="1" w:styleId="xl65">
    <w:name w:val="xl65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6">
    <w:name w:val="xl66"/>
    <w:basedOn w:val="a"/>
    <w:rsid w:val="00FE5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FE5A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FE5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3">
    <w:name w:val="xl63"/>
    <w:basedOn w:val="a"/>
    <w:rsid w:val="00DB50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4">
    <w:name w:val="xl64"/>
    <w:basedOn w:val="a"/>
    <w:rsid w:val="00DB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B1FDB-095D-4CBA-8713-20CCDA77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6965</TotalTime>
  <Pages>28</Pages>
  <Words>8893</Words>
  <Characters>50694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utaz-rfo4</dc:creator>
  <cp:keywords/>
  <dc:description/>
  <cp:lastModifiedBy>rfo6</cp:lastModifiedBy>
  <cp:revision>962</cp:revision>
  <cp:lastPrinted>2017-11-21T11:49:00Z</cp:lastPrinted>
  <dcterms:created xsi:type="dcterms:W3CDTF">2013-01-22T10:43:00Z</dcterms:created>
  <dcterms:modified xsi:type="dcterms:W3CDTF">2018-11-18T14:27:00Z</dcterms:modified>
</cp:coreProperties>
</file>